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0E5D9">
      <w:pPr>
        <w:spacing w:line="360" w:lineRule="auto"/>
        <w:jc w:val="center"/>
        <w:rPr>
          <w:rFonts w:hint="eastAsia" w:ascii="Times New Roman" w:hAnsi="Times New Roman" w:eastAsia="宋体" w:cs="Times New Roman"/>
          <w:sz w:val="44"/>
          <w:szCs w:val="44"/>
          <w:lang w:eastAsia="zh-CN"/>
        </w:rPr>
      </w:pPr>
      <w:r>
        <w:rPr>
          <w:rFonts w:ascii="Times New Roman" w:hAnsi="Times New Roman" w:eastAsia="宋体" w:cs="Times New Roman"/>
          <w:sz w:val="44"/>
          <w:szCs w:val="44"/>
        </w:rPr>
        <w:t>珠海市重点行业企业用地土壤污染状况调查项目第三方</w:t>
      </w:r>
      <w:r>
        <w:rPr>
          <w:rFonts w:hint="eastAsia" w:ascii="Times New Roman" w:hAnsi="Times New Roman" w:eastAsia="宋体" w:cs="Times New Roman"/>
          <w:sz w:val="44"/>
          <w:szCs w:val="44"/>
        </w:rPr>
        <w:t>钻探</w:t>
      </w:r>
      <w:r>
        <w:rPr>
          <w:rFonts w:ascii="Times New Roman" w:hAnsi="Times New Roman" w:eastAsia="宋体" w:cs="Times New Roman"/>
          <w:sz w:val="44"/>
          <w:szCs w:val="44"/>
        </w:rPr>
        <w:t>服务采购</w:t>
      </w:r>
      <w:r>
        <w:rPr>
          <w:rFonts w:hint="eastAsia" w:ascii="Times New Roman" w:hAnsi="Times New Roman" w:eastAsia="宋体" w:cs="Times New Roman"/>
          <w:sz w:val="44"/>
          <w:szCs w:val="44"/>
          <w:lang w:val="en-US" w:eastAsia="zh-CN"/>
        </w:rPr>
        <w:t>文件</w:t>
      </w:r>
    </w:p>
    <w:p w14:paraId="3EF08491">
      <w:pPr>
        <w:spacing w:line="360" w:lineRule="auto"/>
        <w:jc w:val="center"/>
        <w:rPr>
          <w:rFonts w:ascii="Times New Roman" w:hAnsi="Times New Roman" w:eastAsia="宋体" w:cs="Times New Roman"/>
          <w:sz w:val="44"/>
          <w:szCs w:val="44"/>
        </w:rPr>
      </w:pPr>
    </w:p>
    <w:p w14:paraId="5573F13A">
      <w:pPr>
        <w:spacing w:beforeLines="50"/>
        <w:rPr>
          <w:b/>
          <w:sz w:val="28"/>
          <w:szCs w:val="28"/>
        </w:rPr>
      </w:pPr>
      <w:bookmarkStart w:id="0" w:name="_Hlk21766104"/>
      <w:r>
        <w:rPr>
          <w:b/>
          <w:sz w:val="28"/>
          <w:szCs w:val="28"/>
        </w:rPr>
        <w:t>1</w:t>
      </w:r>
      <w:r>
        <w:rPr>
          <w:rFonts w:hint="eastAsia"/>
          <w:b/>
          <w:sz w:val="28"/>
          <w:szCs w:val="28"/>
        </w:rPr>
        <w:t>、</w:t>
      </w:r>
      <w:r>
        <w:rPr>
          <w:b/>
          <w:sz w:val="28"/>
          <w:szCs w:val="28"/>
        </w:rPr>
        <w:t>项目名称</w:t>
      </w:r>
    </w:p>
    <w:p w14:paraId="7F7C3C8E">
      <w:pPr>
        <w:spacing w:line="360" w:lineRule="auto"/>
        <w:ind w:firstLine="480" w:firstLineChars="200"/>
        <w:rPr>
          <w:rFonts w:ascii="Times New Roman" w:hAnsi="Times New Roman" w:eastAsia="宋体" w:cs="Times New Roman"/>
          <w:sz w:val="24"/>
          <w:szCs w:val="24"/>
        </w:rPr>
      </w:pPr>
      <w:bookmarkStart w:id="1" w:name="_Hlk526782820"/>
      <w:r>
        <w:rPr>
          <w:rFonts w:ascii="Times New Roman" w:hAnsi="Times New Roman" w:eastAsia="宋体" w:cs="Times New Roman"/>
          <w:sz w:val="24"/>
          <w:szCs w:val="24"/>
        </w:rPr>
        <w:t>珠海市重点行业企业用地土壤污染状况调查项目第三方</w:t>
      </w:r>
      <w:r>
        <w:rPr>
          <w:rFonts w:hint="eastAsia" w:ascii="Times New Roman" w:hAnsi="Times New Roman" w:eastAsia="宋体" w:cs="Times New Roman"/>
          <w:sz w:val="24"/>
          <w:szCs w:val="24"/>
        </w:rPr>
        <w:t>钻探</w:t>
      </w:r>
      <w:r>
        <w:rPr>
          <w:rFonts w:ascii="Times New Roman" w:hAnsi="Times New Roman" w:eastAsia="宋体" w:cs="Times New Roman"/>
          <w:sz w:val="24"/>
          <w:szCs w:val="24"/>
        </w:rPr>
        <w:t>服务采购</w:t>
      </w:r>
      <w:bookmarkEnd w:id="1"/>
    </w:p>
    <w:p w14:paraId="15565769">
      <w:pPr>
        <w:spacing w:beforeLines="50"/>
        <w:rPr>
          <w:b/>
          <w:sz w:val="28"/>
          <w:szCs w:val="28"/>
        </w:rPr>
      </w:pPr>
      <w:r>
        <w:rPr>
          <w:b/>
          <w:sz w:val="28"/>
          <w:szCs w:val="28"/>
        </w:rPr>
        <w:t>2</w:t>
      </w:r>
      <w:r>
        <w:rPr>
          <w:rFonts w:hint="eastAsia"/>
          <w:b/>
          <w:sz w:val="28"/>
          <w:szCs w:val="28"/>
        </w:rPr>
        <w:t>、</w:t>
      </w:r>
      <w:r>
        <w:rPr>
          <w:b/>
          <w:sz w:val="28"/>
          <w:szCs w:val="28"/>
        </w:rPr>
        <w:t>服务地点</w:t>
      </w:r>
    </w:p>
    <w:p w14:paraId="5B06E98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广东省珠海市</w:t>
      </w:r>
    </w:p>
    <w:p w14:paraId="00A8D36E">
      <w:pPr>
        <w:spacing w:beforeLines="50"/>
        <w:rPr>
          <w:b/>
          <w:sz w:val="28"/>
          <w:szCs w:val="28"/>
        </w:rPr>
      </w:pPr>
      <w:r>
        <w:rPr>
          <w:rFonts w:hint="eastAsia"/>
          <w:b/>
          <w:sz w:val="28"/>
          <w:szCs w:val="28"/>
        </w:rPr>
        <w:t>3、</w:t>
      </w:r>
      <w:r>
        <w:rPr>
          <w:b/>
          <w:sz w:val="28"/>
          <w:szCs w:val="28"/>
        </w:rPr>
        <w:t>服务时间</w:t>
      </w:r>
    </w:p>
    <w:p w14:paraId="79D51B2F">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实际合同签订日起至</w:t>
      </w:r>
      <w:r>
        <w:rPr>
          <w:rFonts w:hint="eastAsia" w:ascii="Times New Roman" w:hAnsi="Times New Roman" w:eastAsia="宋体" w:cs="Times New Roman"/>
          <w:sz w:val="24"/>
          <w:szCs w:val="24"/>
        </w:rPr>
        <w:t>钻探工作结束，工作结束之日起</w:t>
      </w:r>
      <w:r>
        <w:rPr>
          <w:rFonts w:ascii="Times New Roman" w:hAnsi="Times New Roman" w:eastAsia="宋体" w:cs="Times New Roman"/>
          <w:sz w:val="24"/>
          <w:szCs w:val="24"/>
        </w:rPr>
        <w:t>售后服务期1年。</w:t>
      </w:r>
    </w:p>
    <w:p w14:paraId="0EA286FF">
      <w:pPr>
        <w:spacing w:beforeLines="50"/>
        <w:rPr>
          <w:b/>
          <w:sz w:val="28"/>
          <w:szCs w:val="28"/>
        </w:rPr>
      </w:pPr>
      <w:r>
        <w:rPr>
          <w:rFonts w:hint="eastAsia"/>
          <w:b/>
          <w:sz w:val="28"/>
          <w:szCs w:val="28"/>
        </w:rPr>
        <w:t>4、</w:t>
      </w:r>
      <w:r>
        <w:rPr>
          <w:b/>
          <w:sz w:val="28"/>
          <w:szCs w:val="28"/>
        </w:rPr>
        <w:t>项目内容</w:t>
      </w:r>
    </w:p>
    <w:bookmarkEnd w:id="0"/>
    <w:p w14:paraId="6136A157">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根据《重点行业企业用地调查样品采集保存和流转技术规定》、《重点行业企业用地调查质量保证与质量控制技术规定》等技术文件，按照布点方案</w:t>
      </w:r>
      <w:r>
        <w:rPr>
          <w:rFonts w:hint="eastAsia" w:ascii="Times New Roman" w:hAnsi="Times New Roman" w:eastAsia="宋体" w:cs="Times New Roman"/>
          <w:sz w:val="24"/>
          <w:szCs w:val="24"/>
        </w:rPr>
        <w:t>完成珠海市</w:t>
      </w:r>
      <w:r>
        <w:rPr>
          <w:rFonts w:ascii="Times New Roman" w:hAnsi="Times New Roman" w:eastAsia="宋体" w:cs="Times New Roman"/>
          <w:sz w:val="24"/>
          <w:szCs w:val="24"/>
        </w:rPr>
        <w:t>40~43</w:t>
      </w:r>
      <w:r>
        <w:rPr>
          <w:rFonts w:hint="eastAsia" w:ascii="Times New Roman" w:hAnsi="Times New Roman" w:eastAsia="宋体" w:cs="Times New Roman"/>
          <w:sz w:val="24"/>
          <w:szCs w:val="24"/>
        </w:rPr>
        <w:t>个重点行业企业地块的土孔钻探、地下水采样井建设</w:t>
      </w:r>
      <w:r>
        <w:rPr>
          <w:rFonts w:ascii="Times New Roman" w:hAnsi="Times New Roman" w:eastAsia="宋体" w:cs="Times New Roman"/>
          <w:sz w:val="24"/>
          <w:szCs w:val="24"/>
        </w:rPr>
        <w:t>等</w:t>
      </w:r>
      <w:r>
        <w:rPr>
          <w:rFonts w:hint="eastAsia" w:ascii="Times New Roman" w:hAnsi="Times New Roman" w:eastAsia="宋体" w:cs="Times New Roman"/>
          <w:sz w:val="24"/>
          <w:szCs w:val="24"/>
        </w:rPr>
        <w:t>相关</w:t>
      </w:r>
      <w:r>
        <w:rPr>
          <w:rFonts w:ascii="Times New Roman" w:hAnsi="Times New Roman" w:eastAsia="宋体" w:cs="Times New Roman"/>
          <w:sz w:val="24"/>
          <w:szCs w:val="24"/>
        </w:rPr>
        <w:t>工作</w:t>
      </w:r>
      <w:r>
        <w:rPr>
          <w:rFonts w:hint="eastAsia" w:ascii="Times New Roman" w:hAnsi="Times New Roman" w:eastAsia="宋体" w:cs="Times New Roman"/>
          <w:sz w:val="24"/>
          <w:szCs w:val="24"/>
        </w:rPr>
        <w:t>，采样点位总数预估为</w:t>
      </w:r>
      <w:r>
        <w:rPr>
          <w:rFonts w:ascii="Times New Roman" w:hAnsi="Times New Roman" w:eastAsia="宋体" w:cs="Times New Roman"/>
          <w:sz w:val="24"/>
          <w:szCs w:val="24"/>
        </w:rPr>
        <w:t>300</w:t>
      </w:r>
      <w:r>
        <w:rPr>
          <w:rFonts w:hint="eastAsia" w:ascii="Times New Roman" w:hAnsi="Times New Roman" w:eastAsia="宋体" w:cs="Times New Roman"/>
          <w:sz w:val="24"/>
          <w:szCs w:val="24"/>
        </w:rPr>
        <w:t>个，并</w:t>
      </w:r>
      <w:r>
        <w:rPr>
          <w:rFonts w:ascii="Times New Roman" w:hAnsi="Times New Roman" w:eastAsia="宋体" w:cs="Times New Roman"/>
          <w:sz w:val="24"/>
          <w:szCs w:val="24"/>
        </w:rPr>
        <w:t>提供</w:t>
      </w:r>
      <w:r>
        <w:rPr>
          <w:rFonts w:hint="eastAsia" w:ascii="Times New Roman" w:hAnsi="Times New Roman" w:eastAsia="宋体" w:cs="Times New Roman"/>
          <w:sz w:val="24"/>
          <w:szCs w:val="24"/>
        </w:rPr>
        <w:t>相应的</w:t>
      </w:r>
      <w:r>
        <w:rPr>
          <w:rFonts w:ascii="Times New Roman" w:hAnsi="Times New Roman" w:eastAsia="宋体" w:cs="Times New Roman"/>
          <w:sz w:val="24"/>
          <w:szCs w:val="24"/>
        </w:rPr>
        <w:t>土壤点位</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地下水监测井钻孔剖面</w:t>
      </w:r>
      <w:r>
        <w:rPr>
          <w:rFonts w:hint="eastAsia" w:ascii="Times New Roman" w:hAnsi="Times New Roman" w:eastAsia="宋体" w:cs="Times New Roman"/>
          <w:sz w:val="24"/>
          <w:szCs w:val="24"/>
        </w:rPr>
        <w:t>图、地下水流向</w:t>
      </w:r>
      <w:r>
        <w:rPr>
          <w:rFonts w:ascii="Times New Roman" w:hAnsi="Times New Roman" w:eastAsia="宋体" w:cs="Times New Roman"/>
          <w:sz w:val="24"/>
          <w:szCs w:val="24"/>
        </w:rPr>
        <w:t>图</w:t>
      </w:r>
      <w:r>
        <w:rPr>
          <w:rFonts w:hint="eastAsia" w:ascii="Times New Roman" w:hAnsi="Times New Roman" w:eastAsia="宋体" w:cs="Times New Roman"/>
          <w:sz w:val="24"/>
          <w:szCs w:val="24"/>
        </w:rPr>
        <w:t>等测绘图件</w:t>
      </w:r>
      <w:r>
        <w:rPr>
          <w:rFonts w:ascii="Times New Roman" w:hAnsi="Times New Roman" w:eastAsia="宋体" w:cs="Times New Roman"/>
          <w:sz w:val="24"/>
          <w:szCs w:val="24"/>
        </w:rPr>
        <w:t>。</w:t>
      </w:r>
    </w:p>
    <w:p w14:paraId="073658FA">
      <w:pPr>
        <w:spacing w:line="360" w:lineRule="auto"/>
        <w:ind w:firstLine="562" w:firstLineChars="200"/>
        <w:jc w:val="left"/>
        <w:rPr>
          <w:rFonts w:ascii="Times New Roman" w:hAnsi="Times New Roman" w:eastAsia="仿宋_GB2312" w:cs="Times New Roman"/>
          <w:b/>
          <w:color w:val="FF0000"/>
          <w:sz w:val="28"/>
          <w:szCs w:val="28"/>
        </w:rPr>
      </w:pPr>
      <w:r>
        <w:rPr>
          <w:rFonts w:ascii="Times New Roman" w:hAnsi="Times New Roman" w:eastAsia="仿宋_GB2312" w:cs="Times New Roman"/>
          <w:b/>
          <w:color w:val="FF0000"/>
          <w:sz w:val="28"/>
          <w:szCs w:val="28"/>
        </w:rPr>
        <w:t>特别提醒：</w:t>
      </w:r>
      <w:bookmarkStart w:id="2" w:name="_Hlk526848465"/>
      <w:r>
        <w:rPr>
          <w:rFonts w:ascii="Times New Roman" w:hAnsi="Times New Roman" w:eastAsia="仿宋_GB2312" w:cs="Times New Roman"/>
          <w:b/>
          <w:color w:val="FF0000"/>
          <w:sz w:val="28"/>
          <w:szCs w:val="28"/>
        </w:rPr>
        <w:t>最终核算采样点总数以招标单位出具结算确认单为准</w:t>
      </w:r>
      <w:bookmarkEnd w:id="2"/>
      <w:r>
        <w:rPr>
          <w:rFonts w:ascii="Times New Roman" w:hAnsi="Times New Roman" w:eastAsia="仿宋_GB2312" w:cs="Times New Roman"/>
          <w:b/>
          <w:color w:val="FF0000"/>
          <w:sz w:val="28"/>
          <w:szCs w:val="28"/>
        </w:rPr>
        <w:t>；</w:t>
      </w:r>
    </w:p>
    <w:p w14:paraId="5436DFE5">
      <w:pPr>
        <w:spacing w:beforeLines="50"/>
        <w:rPr>
          <w:b/>
          <w:sz w:val="28"/>
          <w:szCs w:val="28"/>
        </w:rPr>
      </w:pPr>
      <w:r>
        <w:rPr>
          <w:rFonts w:hint="eastAsia"/>
          <w:b/>
          <w:sz w:val="28"/>
          <w:szCs w:val="28"/>
        </w:rPr>
        <w:t>5、</w:t>
      </w:r>
      <w:r>
        <w:rPr>
          <w:b/>
          <w:sz w:val="28"/>
          <w:szCs w:val="28"/>
        </w:rPr>
        <w:t>工作要求</w:t>
      </w:r>
    </w:p>
    <w:p w14:paraId="1712B247">
      <w:pPr>
        <w:spacing w:line="360" w:lineRule="auto"/>
        <w:ind w:firstLine="482" w:firstLineChars="200"/>
        <w:jc w:val="left"/>
        <w:rPr>
          <w:rFonts w:ascii="Times New Roman" w:hAnsi="Times New Roman" w:eastAsia="宋体" w:cs="Times New Roman"/>
          <w:b/>
          <w:sz w:val="24"/>
          <w:szCs w:val="24"/>
        </w:rPr>
      </w:pPr>
      <w:bookmarkStart w:id="3" w:name="_Toc507664918"/>
      <w:r>
        <w:rPr>
          <w:rFonts w:ascii="Times New Roman" w:hAnsi="Times New Roman" w:eastAsia="宋体" w:cs="Times New Roman"/>
          <w:b/>
          <w:sz w:val="24"/>
          <w:szCs w:val="24"/>
        </w:rPr>
        <w:t>（1）人员要求</w:t>
      </w:r>
      <w:bookmarkEnd w:id="3"/>
    </w:p>
    <w:p w14:paraId="684F1272">
      <w:pPr>
        <w:spacing w:line="360" w:lineRule="auto"/>
        <w:ind w:firstLine="482" w:firstLineChars="200"/>
        <w:jc w:val="left"/>
        <w:rPr>
          <w:rFonts w:ascii="Times New Roman" w:hAnsi="Times New Roman" w:eastAsia="宋体" w:cs="Times New Roman"/>
          <w:sz w:val="24"/>
          <w:szCs w:val="24"/>
        </w:rPr>
      </w:pPr>
      <w:r>
        <w:rPr>
          <w:rFonts w:hint="eastAsia" w:ascii="宋体" w:hAnsi="宋体" w:eastAsia="宋体" w:cs="宋体"/>
          <w:b/>
          <w:sz w:val="24"/>
          <w:szCs w:val="24"/>
        </w:rPr>
        <w:t>1）</w:t>
      </w:r>
      <w:r>
        <w:rPr>
          <w:rFonts w:hint="eastAsia" w:ascii="Times New Roman" w:hAnsi="Times New Roman" w:eastAsia="宋体" w:cs="Times New Roman"/>
          <w:sz w:val="24"/>
          <w:szCs w:val="24"/>
        </w:rPr>
        <w:t>钻探负责人应具备钻探上岗资格证书，负责现场钻探工作</w:t>
      </w:r>
      <w:r>
        <w:rPr>
          <w:rFonts w:ascii="Times New Roman" w:hAnsi="Times New Roman" w:eastAsia="宋体" w:cs="Times New Roman"/>
          <w:sz w:val="24"/>
          <w:szCs w:val="24"/>
        </w:rPr>
        <w:t>。</w:t>
      </w:r>
    </w:p>
    <w:p w14:paraId="63336D0F">
      <w:pPr>
        <w:spacing w:line="360" w:lineRule="auto"/>
        <w:ind w:firstLine="482" w:firstLineChars="200"/>
        <w:jc w:val="left"/>
        <w:rPr>
          <w:rFonts w:ascii="Times New Roman" w:hAnsi="Times New Roman" w:eastAsia="宋体" w:cs="Times New Roman"/>
          <w:sz w:val="24"/>
          <w:szCs w:val="24"/>
        </w:rPr>
      </w:pPr>
      <w:r>
        <w:rPr>
          <w:rFonts w:hint="eastAsia" w:ascii="宋体" w:hAnsi="宋体" w:eastAsia="宋体" w:cs="宋体"/>
          <w:b/>
          <w:sz w:val="24"/>
          <w:szCs w:val="24"/>
        </w:rPr>
        <w:t>2）</w:t>
      </w:r>
      <w:r>
        <w:rPr>
          <w:rFonts w:ascii="Times New Roman" w:hAnsi="Times New Roman" w:eastAsia="宋体" w:cs="Times New Roman"/>
          <w:sz w:val="24"/>
          <w:szCs w:val="24"/>
        </w:rPr>
        <w:t>按工作要求配备足够的技术人员，任务紧急出现无法按照规定时间节点完成调查任务时，能无条件增配相关人员，确保按照规定时间节点完成任务。</w:t>
      </w:r>
    </w:p>
    <w:p w14:paraId="43A6EA86">
      <w:pPr>
        <w:spacing w:line="360" w:lineRule="auto"/>
        <w:ind w:firstLine="482" w:firstLineChars="200"/>
        <w:jc w:val="left"/>
        <w:rPr>
          <w:rFonts w:ascii="Times New Roman" w:hAnsi="Times New Roman" w:eastAsia="宋体" w:cs="Times New Roman"/>
          <w:b/>
          <w:sz w:val="24"/>
          <w:szCs w:val="24"/>
        </w:rPr>
      </w:pPr>
      <w:bookmarkStart w:id="4" w:name="_Toc507664919"/>
      <w:r>
        <w:rPr>
          <w:rFonts w:hint="eastAsia" w:ascii="Times New Roman" w:hAnsi="Times New Roman" w:eastAsia="宋体" w:cs="Times New Roman"/>
          <w:b/>
          <w:sz w:val="24"/>
          <w:szCs w:val="24"/>
        </w:rPr>
        <w:t>（</w:t>
      </w:r>
      <w:r>
        <w:rPr>
          <w:rFonts w:ascii="Times New Roman" w:hAnsi="Times New Roman" w:eastAsia="宋体" w:cs="Times New Roman"/>
          <w:b/>
          <w:sz w:val="24"/>
          <w:szCs w:val="24"/>
        </w:rPr>
        <w:t>2</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质量要求</w:t>
      </w:r>
    </w:p>
    <w:p w14:paraId="12A84BA2">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钻探、建井质量应符合</w:t>
      </w:r>
      <w:r>
        <w:rPr>
          <w:rFonts w:ascii="Times New Roman" w:hAnsi="Times New Roman" w:eastAsia="宋体" w:cs="Times New Roman"/>
          <w:sz w:val="24"/>
          <w:szCs w:val="24"/>
        </w:rPr>
        <w:t>《重点行业企业用地调查样品采集保存和流转技术规定》、《重点行业企业用地调查质量保证与质量控制技术规定》等</w:t>
      </w:r>
      <w:r>
        <w:rPr>
          <w:rFonts w:hint="eastAsia" w:ascii="Times New Roman" w:hAnsi="Times New Roman" w:eastAsia="宋体" w:cs="Times New Roman"/>
          <w:sz w:val="24"/>
          <w:szCs w:val="24"/>
        </w:rPr>
        <w:t>国家及省市的相关技术规范、行业标准及文件要求</w:t>
      </w:r>
      <w:r>
        <w:rPr>
          <w:rFonts w:ascii="Times New Roman" w:hAnsi="Times New Roman" w:eastAsia="宋体" w:cs="Times New Roman"/>
          <w:sz w:val="24"/>
          <w:szCs w:val="24"/>
        </w:rPr>
        <w:t>。</w:t>
      </w:r>
    </w:p>
    <w:bookmarkEnd w:id="4"/>
    <w:p w14:paraId="69AD6190">
      <w:pPr>
        <w:spacing w:line="360" w:lineRule="auto"/>
        <w:ind w:firstLine="482" w:firstLineChars="200"/>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3</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保密要求</w:t>
      </w:r>
    </w:p>
    <w:p w14:paraId="0019C60A">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中标人对调查对象的技术和商业秘密，必须履行保密义务，对本项目实施过程中收集、采用、引用或接触到的所有需要保密的数据严格进行保密，不能用作与本项目无关的其它用途，不得随意发布调查数据、成果。</w:t>
      </w:r>
    </w:p>
    <w:p w14:paraId="56137B8D">
      <w:pPr>
        <w:spacing w:line="360" w:lineRule="auto"/>
        <w:ind w:firstLine="482" w:firstLineChars="200"/>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4</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服务责任</w:t>
      </w:r>
    </w:p>
    <w:p w14:paraId="351A388F">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中标单位须严格按照招标单位的要求，开展</w:t>
      </w:r>
      <w:r>
        <w:rPr>
          <w:rFonts w:hint="eastAsia" w:ascii="Times New Roman" w:hAnsi="Times New Roman" w:eastAsia="宋体" w:cs="Times New Roman"/>
          <w:sz w:val="24"/>
          <w:szCs w:val="24"/>
        </w:rPr>
        <w:t>钻探</w:t>
      </w:r>
      <w:r>
        <w:rPr>
          <w:rFonts w:ascii="Times New Roman" w:hAnsi="Times New Roman" w:eastAsia="宋体" w:cs="Times New Roman"/>
          <w:sz w:val="24"/>
          <w:szCs w:val="24"/>
        </w:rPr>
        <w:t>工作，若实际工作与招标单位要求产生偏离，须通过书面文件告知招标单位，在招标单位书面回复确认并同意后方可实施。</w:t>
      </w:r>
    </w:p>
    <w:p w14:paraId="6BC8E524">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在调查管理期间，中标人承担安全生产责任。中标人要建立安全生产制度，切实消除安全隐患，相关人员因从事详查工作发生疾病或意外的，由中标人承担安全生产责任。</w:t>
      </w:r>
    </w:p>
    <w:p w14:paraId="2D08B523">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3）钻探所需材料全部由中标单位自行采购。招标单位有权对中标单位采购的材料进行监督、检查，禁止使用不合格材料。现场水电、住宿需中标单位自行解决。</w:t>
      </w:r>
    </w:p>
    <w:p w14:paraId="6117A544">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服务期内，中标单位应无偿提供</w:t>
      </w:r>
      <w:r>
        <w:rPr>
          <w:rFonts w:hint="eastAsia" w:ascii="Times New Roman" w:hAnsi="Times New Roman" w:eastAsia="宋体" w:cs="Times New Roman"/>
          <w:sz w:val="24"/>
          <w:szCs w:val="24"/>
        </w:rPr>
        <w:t>物探、RTK</w:t>
      </w:r>
      <w:r>
        <w:rPr>
          <w:rFonts w:ascii="Times New Roman" w:hAnsi="Times New Roman" w:eastAsia="宋体" w:cs="Times New Roman"/>
          <w:sz w:val="24"/>
          <w:szCs w:val="24"/>
        </w:rPr>
        <w:t>等设备供招标单位使用，并对设备操作及采样工作等提供技术支持。</w:t>
      </w:r>
    </w:p>
    <w:p w14:paraId="33C95D1B">
      <w:pPr>
        <w:spacing w:beforeLines="50"/>
        <w:rPr>
          <w:b/>
          <w:sz w:val="28"/>
          <w:szCs w:val="28"/>
        </w:rPr>
      </w:pPr>
      <w:r>
        <w:rPr>
          <w:rFonts w:hint="eastAsia"/>
          <w:b/>
          <w:sz w:val="28"/>
          <w:szCs w:val="28"/>
        </w:rPr>
        <w:t>5、项目成果</w:t>
      </w:r>
    </w:p>
    <w:p w14:paraId="0150F7BC">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须按</w:t>
      </w:r>
      <w:r>
        <w:rPr>
          <w:rFonts w:hint="eastAsia" w:ascii="Times New Roman" w:hAnsi="Times New Roman" w:eastAsia="宋体" w:cs="Times New Roman"/>
          <w:sz w:val="24"/>
          <w:szCs w:val="24"/>
        </w:rPr>
        <w:t>双方</w:t>
      </w:r>
      <w:r>
        <w:rPr>
          <w:rFonts w:ascii="Times New Roman" w:hAnsi="Times New Roman" w:eastAsia="宋体" w:cs="Times New Roman"/>
          <w:sz w:val="24"/>
          <w:szCs w:val="24"/>
        </w:rPr>
        <w:t>约定</w:t>
      </w:r>
      <w:r>
        <w:rPr>
          <w:rFonts w:hint="eastAsia" w:ascii="Times New Roman" w:hAnsi="Times New Roman" w:eastAsia="宋体" w:cs="Times New Roman"/>
          <w:sz w:val="24"/>
          <w:szCs w:val="24"/>
        </w:rPr>
        <w:t>时间内</w:t>
      </w:r>
      <w:r>
        <w:rPr>
          <w:rFonts w:ascii="Times New Roman" w:hAnsi="Times New Roman" w:eastAsia="宋体" w:cs="Times New Roman"/>
          <w:sz w:val="24"/>
          <w:szCs w:val="24"/>
        </w:rPr>
        <w:t>提供合格的</w:t>
      </w:r>
      <w:r>
        <w:rPr>
          <w:rFonts w:hint="eastAsia" w:ascii="Times New Roman" w:hAnsi="Times New Roman" w:eastAsia="宋体" w:cs="Times New Roman"/>
          <w:sz w:val="24"/>
          <w:szCs w:val="24"/>
        </w:rPr>
        <w:t>测绘图件，图件须符合《岩土工程勘察规范》</w:t>
      </w:r>
      <w:r>
        <w:rPr>
          <w:rFonts w:ascii="Times New Roman" w:hAnsi="Times New Roman" w:eastAsia="宋体" w:cs="Times New Roman"/>
          <w:sz w:val="24"/>
          <w:szCs w:val="24"/>
        </w:rPr>
        <w:t>等相关技术</w:t>
      </w:r>
      <w:r>
        <w:rPr>
          <w:rFonts w:hint="eastAsia" w:ascii="Times New Roman" w:hAnsi="Times New Roman" w:eastAsia="宋体" w:cs="Times New Roman"/>
          <w:sz w:val="24"/>
          <w:szCs w:val="24"/>
        </w:rPr>
        <w:t>文件的要求</w:t>
      </w:r>
      <w:r>
        <w:rPr>
          <w:rFonts w:ascii="Times New Roman" w:hAnsi="Times New Roman" w:eastAsia="宋体" w:cs="Times New Roman"/>
          <w:sz w:val="24"/>
          <w:szCs w:val="24"/>
        </w:rPr>
        <w:t>。</w:t>
      </w:r>
    </w:p>
    <w:p w14:paraId="01779306">
      <w:pPr>
        <w:spacing w:beforeLines="50"/>
        <w:rPr>
          <w:b/>
          <w:sz w:val="28"/>
          <w:szCs w:val="28"/>
        </w:rPr>
      </w:pPr>
      <w:r>
        <w:rPr>
          <w:rFonts w:hint="eastAsia"/>
          <w:b/>
          <w:sz w:val="28"/>
          <w:szCs w:val="28"/>
        </w:rPr>
        <w:t>6、报价内容</w:t>
      </w:r>
    </w:p>
    <w:p w14:paraId="1FC8C2B6">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投标报价为投标人在投标文件中提出的各项支付金额的总和，其中包括招标范围规定的钻探及其配套技术服务的所有费用（包含：钻探服务及后续服务等所有费用），以及采购文件或合同中明示或暗示的所有责任、义务、风险发生的一切费用。</w:t>
      </w:r>
    </w:p>
    <w:p w14:paraId="2A4BAA7D">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投标单位应根据招标单位提供的相关采样方案的要求并依据市场行情、自身综合实力、管理水平等各项因素以及检测项目自主报价，</w:t>
      </w:r>
      <w:bookmarkStart w:id="5" w:name="_Hlk526863907"/>
      <w:r>
        <w:rPr>
          <w:rFonts w:ascii="Times New Roman" w:hAnsi="Times New Roman" w:eastAsia="宋体" w:cs="Times New Roman"/>
          <w:sz w:val="24"/>
          <w:szCs w:val="24"/>
        </w:rPr>
        <w:t>本项目实行</w:t>
      </w:r>
      <w:r>
        <w:rPr>
          <w:rFonts w:hint="eastAsia" w:ascii="Times New Roman" w:hAnsi="Times New Roman" w:eastAsia="宋体" w:cs="Times New Roman"/>
          <w:b/>
          <w:color w:val="FF0000"/>
          <w:sz w:val="24"/>
          <w:szCs w:val="24"/>
          <w:u w:val="single"/>
        </w:rPr>
        <w:t>总包</w:t>
      </w:r>
      <w:r>
        <w:rPr>
          <w:rFonts w:ascii="Times New Roman" w:hAnsi="Times New Roman" w:eastAsia="宋体" w:cs="Times New Roman"/>
          <w:b/>
          <w:color w:val="FF0000"/>
          <w:sz w:val="24"/>
          <w:szCs w:val="24"/>
          <w:u w:val="single"/>
        </w:rPr>
        <w:t>价</w:t>
      </w:r>
      <w:r>
        <w:rPr>
          <w:rFonts w:ascii="Times New Roman" w:hAnsi="Times New Roman" w:eastAsia="宋体" w:cs="Times New Roman"/>
          <w:sz w:val="24"/>
          <w:szCs w:val="24"/>
        </w:rPr>
        <w:t>，</w:t>
      </w:r>
      <w:r>
        <w:rPr>
          <w:rFonts w:hint="eastAsia" w:ascii="Times New Roman" w:hAnsi="Times New Roman" w:eastAsia="宋体" w:cs="Times New Roman"/>
          <w:sz w:val="24"/>
          <w:szCs w:val="24"/>
        </w:rPr>
        <w:t>若</w:t>
      </w:r>
      <w:r>
        <w:rPr>
          <w:rFonts w:ascii="Times New Roman" w:hAnsi="Times New Roman" w:eastAsia="宋体" w:cs="Times New Roman"/>
          <w:sz w:val="24"/>
          <w:szCs w:val="24"/>
        </w:rPr>
        <w:t>最终</w:t>
      </w:r>
      <w:r>
        <w:rPr>
          <w:rFonts w:hint="eastAsia" w:ascii="Times New Roman" w:hAnsi="Times New Roman" w:eastAsia="宋体" w:cs="Times New Roman"/>
          <w:sz w:val="24"/>
          <w:szCs w:val="24"/>
        </w:rPr>
        <w:t>结算采样点位</w:t>
      </w:r>
      <w:r>
        <w:rPr>
          <w:rFonts w:hint="eastAsia" w:ascii="宋体" w:hAnsi="宋体"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个时，则按“</w:t>
      </w:r>
      <w:r>
        <w:rPr>
          <w:rFonts w:hint="eastAsia" w:ascii="Times New Roman" w:hAnsi="Times New Roman" w:eastAsia="宋体" w:cs="Times New Roman"/>
          <w:b/>
          <w:sz w:val="24"/>
          <w:szCs w:val="24"/>
          <w:u w:val="single"/>
        </w:rPr>
        <w:t>平均单价</w:t>
      </w:r>
      <w:r>
        <w:rPr>
          <w:rFonts w:hint="eastAsia" w:ascii="宋体" w:hAnsi="宋体" w:eastAsia="宋体" w:cs="Times New Roman"/>
          <w:b/>
          <w:sz w:val="24"/>
          <w:szCs w:val="24"/>
          <w:u w:val="single"/>
        </w:rPr>
        <w:t>×</w:t>
      </w:r>
      <w:r>
        <w:rPr>
          <w:rFonts w:hint="eastAsia" w:ascii="Times New Roman" w:hAnsi="Times New Roman" w:eastAsia="宋体" w:cs="Times New Roman"/>
          <w:b/>
          <w:sz w:val="24"/>
          <w:szCs w:val="24"/>
          <w:u w:val="single"/>
        </w:rPr>
        <w:t>实际采样点位</w:t>
      </w:r>
      <w:r>
        <w:rPr>
          <w:rFonts w:hint="eastAsia" w:ascii="Times New Roman" w:hAnsi="Times New Roman" w:eastAsia="宋体" w:cs="Times New Roman"/>
          <w:sz w:val="24"/>
          <w:szCs w:val="24"/>
        </w:rPr>
        <w:t>”进行结算（平均单价=总包价/</w:t>
      </w:r>
      <w:r>
        <w:rPr>
          <w:rFonts w:ascii="Times New Roman" w:hAnsi="Times New Roman" w:eastAsia="宋体" w:cs="Times New Roman"/>
          <w:sz w:val="24"/>
          <w:szCs w:val="24"/>
        </w:rPr>
        <w:t>300</w:t>
      </w:r>
      <w:r>
        <w:rPr>
          <w:rFonts w:hint="eastAsia" w:ascii="Times New Roman" w:hAnsi="Times New Roman" w:eastAsia="宋体" w:cs="Times New Roman"/>
          <w:sz w:val="24"/>
          <w:szCs w:val="24"/>
        </w:rPr>
        <w:t>），若</w:t>
      </w:r>
      <w:r>
        <w:rPr>
          <w:rFonts w:hint="eastAsia" w:ascii="宋体" w:hAnsi="宋体"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个时，则按</w:t>
      </w:r>
      <w:r>
        <w:rPr>
          <w:rFonts w:hint="eastAsia" w:ascii="Times New Roman" w:hAnsi="Times New Roman" w:eastAsia="宋体" w:cs="Times New Roman"/>
          <w:b/>
          <w:sz w:val="24"/>
          <w:szCs w:val="24"/>
          <w:u w:val="single"/>
        </w:rPr>
        <w:t>总包价</w:t>
      </w:r>
      <w:r>
        <w:rPr>
          <w:rFonts w:hint="eastAsia" w:ascii="Times New Roman" w:hAnsi="Times New Roman" w:eastAsia="宋体" w:cs="Times New Roman"/>
          <w:sz w:val="24"/>
          <w:szCs w:val="24"/>
        </w:rPr>
        <w:t>进行结算。</w:t>
      </w:r>
      <w:bookmarkEnd w:id="5"/>
      <w:r>
        <w:rPr>
          <w:rFonts w:hint="eastAsia" w:ascii="Times New Roman" w:hAnsi="Times New Roman" w:eastAsia="宋体" w:cs="Times New Roman"/>
          <w:sz w:val="24"/>
          <w:szCs w:val="24"/>
        </w:rPr>
        <w:t>报价内容应包含采样耗材、设备、管理、机械进退场、采样人员劳务费、住宿费、餐费、税金等全部费用。中标单位进场后不得以任何理由调整报价，否则作违约处理。</w:t>
      </w:r>
    </w:p>
    <w:p w14:paraId="62D46B8E">
      <w:pPr>
        <w:rPr>
          <w:rFonts w:hint="eastAsia" w:ascii="Times New Roman" w:hAnsi="Times New Roman" w:cs="Times New Roman"/>
          <w:b/>
          <w:sz w:val="28"/>
          <w:szCs w:val="28"/>
        </w:rPr>
      </w:pPr>
      <w:r>
        <w:rPr>
          <w:rFonts w:hint="eastAsia" w:ascii="Times New Roman" w:hAnsi="Times New Roman" w:cs="Times New Roman"/>
          <w:b/>
          <w:sz w:val="28"/>
          <w:szCs w:val="28"/>
        </w:rPr>
        <w:br w:type="page"/>
      </w:r>
    </w:p>
    <w:p w14:paraId="592CD360">
      <w:pPr>
        <w:spacing w:beforeLines="50"/>
        <w:outlineLvl w:val="0"/>
        <w:rPr>
          <w:rFonts w:ascii="Times New Roman" w:hAnsi="Times New Roman" w:cs="Times New Roman"/>
          <w:b/>
          <w:sz w:val="28"/>
          <w:szCs w:val="28"/>
        </w:rPr>
      </w:pPr>
      <w:r>
        <w:rPr>
          <w:rFonts w:hint="eastAsia" w:ascii="Times New Roman" w:hAnsi="Times New Roman" w:cs="Times New Roman"/>
          <w:b/>
          <w:sz w:val="28"/>
          <w:szCs w:val="28"/>
        </w:rPr>
        <w:t>7</w:t>
      </w:r>
      <w:r>
        <w:rPr>
          <w:rFonts w:ascii="Times New Roman" w:hAnsi="Times New Roman" w:cs="Times New Roman"/>
          <w:b/>
          <w:sz w:val="28"/>
          <w:szCs w:val="28"/>
        </w:rPr>
        <w:t>、</w:t>
      </w:r>
      <w:r>
        <w:rPr>
          <w:rFonts w:hint="eastAsia" w:ascii="Times New Roman" w:hAnsi="Times New Roman" w:cs="Times New Roman"/>
          <w:b/>
          <w:sz w:val="28"/>
          <w:szCs w:val="28"/>
        </w:rPr>
        <w:t>投标文件编制格式（部分）</w:t>
      </w:r>
    </w:p>
    <w:p w14:paraId="0DA496A9">
      <w:pPr>
        <w:spacing w:line="360" w:lineRule="auto"/>
        <w:jc w:val="center"/>
        <w:rPr>
          <w:rFonts w:ascii="宋体" w:hAnsi="宋体" w:eastAsia="宋体" w:cs="Times New Roman"/>
          <w:b/>
          <w:sz w:val="32"/>
          <w:szCs w:val="32"/>
        </w:rPr>
      </w:pPr>
    </w:p>
    <w:p w14:paraId="1B6515CE">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一、</w:t>
      </w:r>
      <w:r>
        <w:rPr>
          <w:rFonts w:ascii="宋体" w:hAnsi="宋体" w:eastAsia="宋体" w:cs="Times New Roman"/>
          <w:b/>
          <w:sz w:val="32"/>
          <w:szCs w:val="32"/>
        </w:rPr>
        <w:t>法定代表人资格证明书</w:t>
      </w:r>
      <w:r>
        <w:rPr>
          <w:rFonts w:hint="eastAsia" w:ascii="宋体" w:hAnsi="宋体" w:eastAsia="宋体" w:cs="Times New Roman"/>
          <w:b/>
          <w:sz w:val="32"/>
          <w:szCs w:val="32"/>
        </w:rPr>
        <w:t>（仅供参考）</w:t>
      </w:r>
    </w:p>
    <w:p w14:paraId="10E32BB0">
      <w:pPr>
        <w:spacing w:line="360" w:lineRule="auto"/>
        <w:jc w:val="center"/>
        <w:rPr>
          <w:rFonts w:ascii="宋体" w:hAnsi="宋体" w:eastAsia="宋体" w:cs="Times New Roman"/>
          <w:sz w:val="24"/>
          <w:szCs w:val="24"/>
        </w:rPr>
      </w:pPr>
    </w:p>
    <w:p w14:paraId="71114AFD">
      <w:pPr>
        <w:spacing w:line="480" w:lineRule="auto"/>
        <w:jc w:val="left"/>
        <w:rPr>
          <w:rFonts w:ascii="宋体" w:hAnsi="宋体" w:eastAsia="宋体" w:cs="Times New Roman"/>
          <w:sz w:val="24"/>
          <w:szCs w:val="24"/>
        </w:rPr>
      </w:pPr>
      <w:r>
        <w:rPr>
          <w:rFonts w:ascii="宋体" w:hAnsi="宋体" w:eastAsia="宋体" w:cs="Times New Roman"/>
          <w:sz w:val="24"/>
          <w:szCs w:val="24"/>
        </w:rPr>
        <w:t>单位名称：</w:t>
      </w:r>
      <w:r>
        <w:rPr>
          <w:rFonts w:ascii="宋体" w:hAnsi="宋体" w:eastAsia="宋体" w:cs="Times New Roman"/>
          <w:sz w:val="24"/>
          <w:szCs w:val="24"/>
          <w:u w:val="single"/>
        </w:rPr>
        <w:t xml:space="preserve">　　　　　       　　　　　　   　      　              </w:t>
      </w:r>
    </w:p>
    <w:p w14:paraId="609B6FCD">
      <w:pPr>
        <w:spacing w:line="480" w:lineRule="auto"/>
        <w:jc w:val="left"/>
        <w:rPr>
          <w:rFonts w:ascii="宋体" w:hAnsi="宋体" w:eastAsia="宋体" w:cs="Times New Roman"/>
          <w:sz w:val="24"/>
          <w:szCs w:val="24"/>
        </w:rPr>
      </w:pPr>
      <w:r>
        <w:rPr>
          <w:rFonts w:ascii="宋体" w:hAnsi="宋体" w:eastAsia="宋体" w:cs="Times New Roman"/>
          <w:sz w:val="24"/>
          <w:szCs w:val="24"/>
        </w:rPr>
        <w:t>地    址：</w:t>
      </w:r>
      <w:r>
        <w:rPr>
          <w:rFonts w:ascii="宋体" w:hAnsi="宋体" w:eastAsia="宋体" w:cs="Times New Roman"/>
          <w:sz w:val="24"/>
          <w:szCs w:val="24"/>
          <w:u w:val="single"/>
        </w:rPr>
        <w:t xml:space="preserve">　　　　　　    　                                 　   </w:t>
      </w:r>
    </w:p>
    <w:p w14:paraId="4AFE3584">
      <w:pPr>
        <w:spacing w:line="480" w:lineRule="auto"/>
        <w:jc w:val="left"/>
        <w:rPr>
          <w:rFonts w:ascii="宋体" w:hAnsi="宋体" w:eastAsia="宋体" w:cs="Times New Roman"/>
          <w:sz w:val="24"/>
          <w:szCs w:val="24"/>
        </w:rPr>
      </w:pPr>
      <w:r>
        <w:rPr>
          <w:rFonts w:ascii="宋体" w:hAnsi="宋体" w:eastAsia="宋体" w:cs="Times New Roman"/>
          <w:sz w:val="24"/>
          <w:szCs w:val="24"/>
        </w:rPr>
        <w:t>姓名：</w:t>
      </w:r>
      <w:r>
        <w:rPr>
          <w:rFonts w:ascii="宋体" w:hAnsi="宋体" w:eastAsia="宋体" w:cs="Times New Roman"/>
          <w:sz w:val="24"/>
          <w:szCs w:val="24"/>
          <w:u w:val="single"/>
        </w:rPr>
        <w:t xml:space="preserve">　　        </w:t>
      </w:r>
      <w:r>
        <w:rPr>
          <w:rFonts w:ascii="宋体" w:hAnsi="宋体" w:eastAsia="宋体" w:cs="Times New Roman"/>
          <w:sz w:val="24"/>
          <w:szCs w:val="24"/>
        </w:rPr>
        <w:t>性别：</w:t>
      </w:r>
      <w:r>
        <w:rPr>
          <w:rFonts w:ascii="宋体" w:hAnsi="宋体" w:eastAsia="宋体" w:cs="Times New Roman"/>
          <w:sz w:val="24"/>
          <w:szCs w:val="24"/>
          <w:u w:val="single"/>
        </w:rPr>
        <w:t>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w:t>
      </w:r>
      <w:r>
        <w:rPr>
          <w:rFonts w:ascii="宋体" w:hAnsi="宋体" w:eastAsia="宋体" w:cs="Times New Roman"/>
          <w:sz w:val="24"/>
          <w:szCs w:val="24"/>
        </w:rPr>
        <w:t>年龄：</w:t>
      </w:r>
      <w:r>
        <w:rPr>
          <w:rFonts w:ascii="宋体" w:hAnsi="宋体" w:eastAsia="宋体" w:cs="Times New Roman"/>
          <w:sz w:val="24"/>
          <w:szCs w:val="24"/>
          <w:u w:val="single"/>
        </w:rPr>
        <w:t>　    　</w:t>
      </w:r>
      <w:r>
        <w:rPr>
          <w:rFonts w:ascii="宋体" w:hAnsi="宋体" w:eastAsia="宋体" w:cs="Times New Roman"/>
          <w:sz w:val="24"/>
          <w:szCs w:val="24"/>
        </w:rPr>
        <w:t>职务：</w:t>
      </w:r>
      <w:r>
        <w:rPr>
          <w:rFonts w:ascii="宋体" w:hAnsi="宋体" w:eastAsia="宋体" w:cs="Times New Roman"/>
          <w:sz w:val="24"/>
          <w:szCs w:val="24"/>
          <w:u w:val="single"/>
        </w:rPr>
        <w:t>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14:paraId="483C1574">
      <w:pPr>
        <w:spacing w:line="48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我系</w:t>
      </w:r>
      <w:r>
        <w:rPr>
          <w:rFonts w:ascii="宋体" w:hAnsi="宋体" w:eastAsia="宋体" w:cs="Times New Roman"/>
          <w:sz w:val="24"/>
          <w:szCs w:val="24"/>
          <w:u w:val="single"/>
        </w:rPr>
        <w:t xml:space="preserve">                                    </w:t>
      </w:r>
      <w:r>
        <w:rPr>
          <w:rFonts w:ascii="宋体" w:hAnsi="宋体" w:eastAsia="宋体" w:cs="Times New Roman"/>
          <w:sz w:val="24"/>
          <w:szCs w:val="24"/>
        </w:rPr>
        <w:t>的法定代表人。本证明书用于</w:t>
      </w:r>
      <w:r>
        <w:rPr>
          <w:rFonts w:ascii="宋体" w:hAnsi="宋体" w:eastAsia="宋体" w:cs="Times New Roman"/>
          <w:sz w:val="24"/>
          <w:szCs w:val="24"/>
          <w:u w:val="single"/>
        </w:rPr>
        <w:t xml:space="preserve">                            </w:t>
      </w:r>
      <w:r>
        <w:rPr>
          <w:rFonts w:ascii="宋体" w:hAnsi="宋体" w:eastAsia="宋体" w:cs="Times New Roman"/>
          <w:sz w:val="24"/>
          <w:szCs w:val="24"/>
        </w:rPr>
        <w:t>（公司名称）签署</w:t>
      </w:r>
      <w:r>
        <w:rPr>
          <w:rFonts w:ascii="宋体" w:hAnsi="宋体" w:eastAsia="宋体" w:cs="Times New Roman"/>
          <w:sz w:val="24"/>
          <w:szCs w:val="24"/>
          <w:u w:val="single"/>
        </w:rPr>
        <w:t xml:space="preserve">                </w:t>
      </w:r>
      <w:r>
        <w:rPr>
          <w:rFonts w:ascii="宋体" w:hAnsi="宋体" w:eastAsia="宋体" w:cs="Times New Roman"/>
          <w:sz w:val="24"/>
          <w:szCs w:val="24"/>
        </w:rPr>
        <w:t>项目的投标文件、进行合同投标、签署合同和处理与之有关的一切事务。</w:t>
      </w:r>
    </w:p>
    <w:p w14:paraId="5897B1CA">
      <w:pPr>
        <w:spacing w:line="48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特此证明。</w:t>
      </w:r>
    </w:p>
    <w:p w14:paraId="168F6BFF">
      <w:pPr>
        <w:spacing w:line="480" w:lineRule="auto"/>
        <w:jc w:val="center"/>
        <w:rPr>
          <w:rFonts w:ascii="宋体" w:hAnsi="宋体" w:eastAsia="宋体" w:cs="Times New Roman"/>
          <w:sz w:val="24"/>
          <w:szCs w:val="24"/>
        </w:rPr>
      </w:pPr>
      <w:r>
        <w:rPr>
          <w:rFonts w:ascii="宋体" w:hAnsi="宋体" w:eastAsia="宋体" w:cs="Times New Roman"/>
          <w:sz w:val="24"/>
          <w:szCs w:val="24"/>
        </w:rPr>
        <w:t>投标人名称（公章）：　　　</w:t>
      </w:r>
    </w:p>
    <w:p w14:paraId="1C3355E3">
      <w:pPr>
        <w:spacing w:line="480" w:lineRule="auto"/>
        <w:jc w:val="right"/>
        <w:rPr>
          <w:rFonts w:ascii="宋体" w:hAnsi="宋体" w:eastAsia="宋体" w:cs="Times New Roman"/>
          <w:sz w:val="24"/>
          <w:szCs w:val="24"/>
        </w:rPr>
      </w:pPr>
      <w:r>
        <w:rPr>
          <w:rFonts w:ascii="宋体" w:hAnsi="宋体" w:eastAsia="宋体" w:cs="Times New Roman"/>
          <w:sz w:val="24"/>
          <w:szCs w:val="24"/>
        </w:rPr>
        <w:t>　　　日  期：</w:t>
      </w:r>
      <w:r>
        <w:rPr>
          <w:rFonts w:hint="eastAsia" w:ascii="宋体" w:hAnsi="宋体" w:eastAsia="宋体" w:cs="Times New Roman"/>
          <w:sz w:val="24"/>
          <w:szCs w:val="24"/>
        </w:rPr>
        <w:t xml:space="preserve"> </w:t>
      </w:r>
      <w:r>
        <w:rPr>
          <w:rFonts w:ascii="宋体" w:hAnsi="宋体" w:eastAsia="宋体" w:cs="Times New Roman"/>
          <w:sz w:val="24"/>
          <w:szCs w:val="24"/>
        </w:rPr>
        <w:t xml:space="preserve">   年</w:t>
      </w:r>
      <w:r>
        <w:rPr>
          <w:rFonts w:hint="eastAsia" w:ascii="宋体" w:hAnsi="宋体" w:eastAsia="宋体" w:cs="Times New Roman"/>
          <w:sz w:val="24"/>
          <w:szCs w:val="24"/>
        </w:rPr>
        <w:t xml:space="preserve"> </w:t>
      </w:r>
      <w:r>
        <w:rPr>
          <w:rFonts w:ascii="宋体" w:hAnsi="宋体" w:eastAsia="宋体" w:cs="Times New Roman"/>
          <w:sz w:val="24"/>
          <w:szCs w:val="24"/>
        </w:rPr>
        <w:t xml:space="preserve"> 月</w:t>
      </w:r>
      <w:r>
        <w:rPr>
          <w:rFonts w:hint="eastAsia" w:ascii="宋体" w:hAnsi="宋体" w:eastAsia="宋体" w:cs="Times New Roman"/>
          <w:sz w:val="24"/>
          <w:szCs w:val="24"/>
        </w:rPr>
        <w:t xml:space="preserve"> </w:t>
      </w:r>
      <w:r>
        <w:rPr>
          <w:rFonts w:ascii="宋体" w:hAnsi="宋体" w:eastAsia="宋体" w:cs="Times New Roman"/>
          <w:sz w:val="24"/>
          <w:szCs w:val="24"/>
        </w:rPr>
        <w:t xml:space="preserve"> 日</w:t>
      </w:r>
    </w:p>
    <w:p w14:paraId="26027EBD">
      <w:pPr>
        <w:spacing w:line="480" w:lineRule="auto"/>
        <w:jc w:val="left"/>
        <w:rPr>
          <w:rFonts w:ascii="宋体" w:hAnsi="宋体" w:eastAsia="宋体" w:cs="Times New Roman"/>
          <w:sz w:val="24"/>
          <w:szCs w:val="24"/>
        </w:rPr>
      </w:pPr>
    </w:p>
    <w:p w14:paraId="4A161F28">
      <w:pPr>
        <w:spacing w:line="480" w:lineRule="auto"/>
        <w:jc w:val="left"/>
        <w:rPr>
          <w:rFonts w:ascii="宋体" w:hAnsi="宋体" w:eastAsia="宋体" w:cs="Times New Roman"/>
          <w:sz w:val="24"/>
          <w:szCs w:val="24"/>
        </w:rPr>
      </w:pPr>
    </w:p>
    <w:p w14:paraId="59ACD688">
      <w:pPr>
        <w:spacing w:line="480" w:lineRule="auto"/>
        <w:jc w:val="left"/>
        <w:rPr>
          <w:rFonts w:ascii="宋体" w:hAnsi="宋体" w:eastAsia="宋体" w:cs="Times New Roman"/>
          <w:sz w:val="24"/>
          <w:szCs w:val="24"/>
        </w:rPr>
      </w:pPr>
    </w:p>
    <w:p w14:paraId="14F4A96F">
      <w:pPr>
        <w:spacing w:line="480" w:lineRule="auto"/>
        <w:jc w:val="left"/>
        <w:rPr>
          <w:rFonts w:ascii="宋体" w:hAnsi="宋体" w:eastAsia="宋体" w:cs="Times New Roman"/>
          <w:sz w:val="24"/>
          <w:szCs w:val="24"/>
        </w:rPr>
      </w:pPr>
    </w:p>
    <w:p w14:paraId="3BDA339F">
      <w:pPr>
        <w:spacing w:line="480"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1</w:t>
      </w:r>
      <w:r>
        <w:rPr>
          <w:rFonts w:hint="eastAsia" w:ascii="宋体" w:hAnsi="宋体" w:eastAsia="宋体" w:cs="Times New Roman"/>
          <w:b/>
          <w:szCs w:val="21"/>
        </w:rPr>
        <w:t>.法定代表人为企业事业单位、国家机关、社会团体的主要行政负责人；</w:t>
      </w:r>
    </w:p>
    <w:p w14:paraId="7C2CCE7B">
      <w:pPr>
        <w:spacing w:line="480" w:lineRule="auto"/>
        <w:ind w:firstLine="632" w:firstLineChars="300"/>
        <w:jc w:val="left"/>
        <w:rPr>
          <w:rFonts w:ascii="宋体" w:hAnsi="宋体" w:eastAsia="宋体" w:cs="Times New Roman"/>
          <w:sz w:val="24"/>
          <w:szCs w:val="24"/>
        </w:rPr>
      </w:pPr>
      <w:r>
        <w:rPr>
          <w:rFonts w:hint="eastAsia" w:ascii="宋体" w:hAnsi="宋体" w:eastAsia="宋体" w:cs="Times New Roman"/>
          <w:b/>
          <w:szCs w:val="21"/>
        </w:rPr>
        <w:t>2.</w:t>
      </w:r>
      <w:r>
        <w:rPr>
          <w:rFonts w:ascii="宋体" w:hAnsi="宋体" w:eastAsia="宋体" w:cs="Times New Roman"/>
          <w:b/>
          <w:szCs w:val="21"/>
        </w:rPr>
        <w:t>如是法定代表人直接参与投标，则不用填写《投标文件签署授权委托书》，但必须注明是法定代表人参与投标和附上联系电话。。</w:t>
      </w:r>
      <w:r>
        <w:rPr>
          <w:rFonts w:ascii="宋体" w:hAnsi="宋体" w:eastAsia="宋体" w:cs="Times New Roman"/>
          <w:sz w:val="24"/>
          <w:szCs w:val="24"/>
        </w:rPr>
        <w:br w:type="page"/>
      </w:r>
    </w:p>
    <w:p w14:paraId="39F3666C">
      <w:pPr>
        <w:spacing w:line="360" w:lineRule="auto"/>
        <w:ind w:firstLine="480" w:firstLineChars="200"/>
        <w:jc w:val="left"/>
        <w:rPr>
          <w:rFonts w:ascii="宋体" w:hAnsi="宋体" w:eastAsia="宋体" w:cs="Times New Roman"/>
          <w:sz w:val="24"/>
          <w:szCs w:val="24"/>
        </w:rPr>
      </w:pPr>
    </w:p>
    <w:p w14:paraId="54100E42">
      <w:pPr>
        <w:spacing w:beforeLines="50" w:afterLines="50" w:line="360" w:lineRule="auto"/>
        <w:jc w:val="center"/>
        <w:rPr>
          <w:rFonts w:ascii="宋体" w:hAnsi="宋体" w:eastAsia="宋体" w:cs="Times New Roman"/>
          <w:b/>
          <w:sz w:val="32"/>
          <w:szCs w:val="32"/>
        </w:rPr>
      </w:pPr>
      <w:r>
        <w:rPr>
          <w:rFonts w:hint="eastAsia" w:ascii="宋体" w:hAnsi="宋体" w:eastAsia="宋体" w:cs="Times New Roman"/>
          <w:b/>
          <w:sz w:val="32"/>
          <w:szCs w:val="32"/>
        </w:rPr>
        <w:t>二、</w:t>
      </w:r>
      <w:r>
        <w:rPr>
          <w:rFonts w:ascii="宋体" w:hAnsi="宋体" w:eastAsia="宋体" w:cs="Times New Roman"/>
          <w:b/>
          <w:sz w:val="32"/>
          <w:szCs w:val="32"/>
        </w:rPr>
        <w:t>投标文件签署授权委托书</w:t>
      </w:r>
      <w:r>
        <w:rPr>
          <w:rFonts w:hint="eastAsia" w:ascii="宋体" w:hAnsi="宋体" w:eastAsia="宋体" w:cs="Times New Roman"/>
          <w:b/>
          <w:sz w:val="32"/>
          <w:szCs w:val="32"/>
        </w:rPr>
        <w:t>（仅供参考）</w:t>
      </w:r>
    </w:p>
    <w:p w14:paraId="0BDF1F69">
      <w:pPr>
        <w:spacing w:line="360" w:lineRule="auto"/>
        <w:jc w:val="left"/>
        <w:rPr>
          <w:rFonts w:ascii="宋体" w:hAnsi="宋体" w:eastAsia="宋体" w:cs="Times New Roman"/>
          <w:sz w:val="24"/>
          <w:szCs w:val="24"/>
        </w:rPr>
      </w:pPr>
    </w:p>
    <w:p w14:paraId="29A11607">
      <w:pPr>
        <w:spacing w:line="48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本授权委托书声明：我</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（姓名</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ascii="宋体" w:hAnsi="宋体" w:eastAsia="宋体" w:cs="Times New Roman"/>
          <w:sz w:val="24"/>
          <w:szCs w:val="24"/>
        </w:rPr>
        <w:t>系</w:t>
      </w:r>
      <w:r>
        <w:rPr>
          <w:rFonts w:ascii="宋体" w:hAnsi="宋体" w:eastAsia="宋体" w:cs="Times New Roman"/>
          <w:sz w:val="24"/>
          <w:szCs w:val="24"/>
          <w:u w:val="single"/>
        </w:rPr>
        <w:t xml:space="preserve">      （投标人名称</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ascii="宋体" w:hAnsi="宋体" w:eastAsia="宋体" w:cs="Times New Roman"/>
          <w:sz w:val="24"/>
          <w:szCs w:val="24"/>
        </w:rPr>
        <w:t>的法定代表人，现授权委托</w:t>
      </w:r>
      <w:r>
        <w:rPr>
          <w:rFonts w:ascii="宋体" w:hAnsi="宋体" w:eastAsia="宋体" w:cs="Times New Roman"/>
          <w:sz w:val="24"/>
          <w:szCs w:val="24"/>
          <w:u w:val="single"/>
        </w:rPr>
        <w:t>　 　（投标人名称</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ascii="宋体" w:hAnsi="宋体" w:eastAsia="宋体" w:cs="Times New Roman"/>
          <w:sz w:val="24"/>
          <w:szCs w:val="24"/>
        </w:rPr>
        <w:t>的</w:t>
      </w:r>
      <w:r>
        <w:rPr>
          <w:rFonts w:ascii="宋体" w:hAnsi="宋体" w:eastAsia="宋体" w:cs="Times New Roman"/>
          <w:sz w:val="24"/>
          <w:szCs w:val="24"/>
          <w:u w:val="single"/>
        </w:rPr>
        <w:t xml:space="preserve">   （姓名</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ascii="宋体" w:hAnsi="宋体" w:eastAsia="宋体" w:cs="Times New Roman"/>
          <w:sz w:val="24"/>
          <w:szCs w:val="24"/>
        </w:rPr>
        <w:t>为我公司签署</w:t>
      </w:r>
      <w:r>
        <w:rPr>
          <w:rFonts w:ascii="宋体" w:hAnsi="宋体" w:eastAsia="宋体" w:cs="Times New Roman"/>
          <w:sz w:val="24"/>
          <w:szCs w:val="24"/>
          <w:u w:val="single"/>
        </w:rPr>
        <w:t xml:space="preserve">      （项目名称</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ascii="宋体" w:hAnsi="宋体" w:eastAsia="宋体" w:cs="Times New Roman"/>
          <w:sz w:val="24"/>
          <w:szCs w:val="24"/>
        </w:rPr>
        <w:t>项目投标文件的法定代表人的授权委托代理人，我承认代理人全权代表我所签署的</w:t>
      </w:r>
      <w:r>
        <w:rPr>
          <w:rFonts w:ascii="宋体" w:hAnsi="宋体" w:eastAsia="宋体" w:cs="Times New Roman"/>
          <w:sz w:val="24"/>
          <w:szCs w:val="24"/>
          <w:u w:val="single"/>
        </w:rPr>
        <w:t xml:space="preserve">                    </w:t>
      </w:r>
      <w:r>
        <w:rPr>
          <w:rFonts w:ascii="宋体" w:hAnsi="宋体" w:eastAsia="宋体" w:cs="Times New Roman"/>
          <w:sz w:val="24"/>
          <w:szCs w:val="24"/>
        </w:rPr>
        <w:t>项目投标文件的内容。</w:t>
      </w:r>
    </w:p>
    <w:p w14:paraId="28CFD481">
      <w:pPr>
        <w:spacing w:line="48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代理人无转委托权，特此声明。</w:t>
      </w:r>
    </w:p>
    <w:p w14:paraId="24373372">
      <w:pPr>
        <w:spacing w:line="360" w:lineRule="auto"/>
        <w:jc w:val="left"/>
        <w:rPr>
          <w:rFonts w:ascii="宋体" w:hAnsi="宋体" w:eastAsia="宋体" w:cs="Times New Roman"/>
          <w:sz w:val="24"/>
          <w:szCs w:val="24"/>
        </w:rPr>
      </w:pPr>
    </w:p>
    <w:p w14:paraId="1BB28CD4">
      <w:pPr>
        <w:spacing w:line="360" w:lineRule="auto"/>
        <w:jc w:val="left"/>
        <w:rPr>
          <w:rFonts w:ascii="宋体" w:hAnsi="宋体" w:eastAsia="宋体" w:cs="Times New Roman"/>
          <w:sz w:val="24"/>
          <w:szCs w:val="24"/>
        </w:rPr>
      </w:pPr>
    </w:p>
    <w:p w14:paraId="40115145">
      <w:pPr>
        <w:spacing w:line="480" w:lineRule="auto"/>
        <w:jc w:val="left"/>
        <w:rPr>
          <w:rFonts w:ascii="宋体" w:hAnsi="宋体" w:eastAsia="宋体" w:cs="Times New Roman"/>
          <w:sz w:val="24"/>
          <w:szCs w:val="24"/>
        </w:rPr>
      </w:pPr>
      <w:r>
        <w:rPr>
          <w:rFonts w:ascii="宋体" w:hAnsi="宋体" w:eastAsia="宋体" w:cs="Times New Roman"/>
          <w:sz w:val="24"/>
          <w:szCs w:val="24"/>
        </w:rPr>
        <w:t>代理人：</w:t>
      </w:r>
      <w:r>
        <w:rPr>
          <w:rFonts w:ascii="宋体" w:hAnsi="宋体" w:eastAsia="宋体" w:cs="Times New Roman"/>
          <w:sz w:val="24"/>
          <w:szCs w:val="24"/>
          <w:u w:val="single"/>
        </w:rPr>
        <w:t xml:space="preserve">             </w:t>
      </w:r>
      <w:r>
        <w:rPr>
          <w:rFonts w:ascii="宋体" w:hAnsi="宋体" w:eastAsia="宋体" w:cs="Times New Roman"/>
          <w:sz w:val="24"/>
          <w:szCs w:val="24"/>
        </w:rPr>
        <w:t>性别：</w:t>
      </w:r>
      <w:r>
        <w:rPr>
          <w:rFonts w:ascii="宋体" w:hAnsi="宋体" w:eastAsia="宋体" w:cs="Times New Roman"/>
          <w:sz w:val="24"/>
          <w:szCs w:val="24"/>
          <w:u w:val="single"/>
        </w:rPr>
        <w:t xml:space="preserve">      </w:t>
      </w:r>
      <w:r>
        <w:rPr>
          <w:rFonts w:ascii="宋体" w:hAnsi="宋体" w:eastAsia="宋体" w:cs="Times New Roman"/>
          <w:sz w:val="24"/>
          <w:szCs w:val="24"/>
        </w:rPr>
        <w:t>年龄：</w:t>
      </w:r>
      <w:r>
        <w:rPr>
          <w:rFonts w:ascii="宋体" w:hAnsi="宋体" w:eastAsia="宋体" w:cs="Times New Roman"/>
          <w:sz w:val="24"/>
          <w:szCs w:val="24"/>
          <w:u w:val="single"/>
        </w:rPr>
        <w:t xml:space="preserve">        </w:t>
      </w:r>
    </w:p>
    <w:p w14:paraId="74F31454">
      <w:pPr>
        <w:spacing w:line="480" w:lineRule="auto"/>
        <w:jc w:val="left"/>
        <w:rPr>
          <w:rFonts w:ascii="宋体" w:hAnsi="宋体" w:eastAsia="宋体" w:cs="Times New Roman"/>
          <w:sz w:val="24"/>
          <w:szCs w:val="24"/>
        </w:rPr>
      </w:pPr>
      <w:r>
        <w:rPr>
          <w:rFonts w:ascii="宋体" w:hAnsi="宋体" w:eastAsia="宋体" w:cs="Times New Roman"/>
          <w:sz w:val="24"/>
          <w:szCs w:val="24"/>
        </w:rPr>
        <w:t>代理人身份证号码：</w:t>
      </w:r>
      <w:r>
        <w:rPr>
          <w:rFonts w:ascii="宋体" w:hAnsi="宋体" w:eastAsia="宋体" w:cs="Times New Roman"/>
          <w:sz w:val="24"/>
          <w:szCs w:val="24"/>
          <w:u w:val="single"/>
        </w:rPr>
        <w:t xml:space="preserve">                                 </w:t>
      </w:r>
    </w:p>
    <w:p w14:paraId="12EC3A7B">
      <w:pPr>
        <w:spacing w:line="480" w:lineRule="auto"/>
        <w:jc w:val="left"/>
        <w:rPr>
          <w:rFonts w:ascii="宋体" w:hAnsi="宋体" w:eastAsia="宋体" w:cs="Times New Roman"/>
          <w:sz w:val="24"/>
          <w:szCs w:val="24"/>
        </w:rPr>
      </w:pPr>
      <w:r>
        <w:rPr>
          <w:rFonts w:ascii="宋体" w:hAnsi="宋体" w:eastAsia="宋体" w:cs="Times New Roman"/>
          <w:sz w:val="24"/>
          <w:szCs w:val="24"/>
        </w:rPr>
        <w:t>代理人联系方式：</w:t>
      </w:r>
      <w:r>
        <w:rPr>
          <w:rFonts w:ascii="宋体" w:hAnsi="宋体" w:eastAsia="宋体" w:cs="Times New Roman"/>
          <w:sz w:val="24"/>
          <w:szCs w:val="24"/>
          <w:u w:val="single"/>
        </w:rPr>
        <w:t xml:space="preserve">                                   </w:t>
      </w:r>
    </w:p>
    <w:p w14:paraId="167DCDB2">
      <w:pPr>
        <w:spacing w:line="480" w:lineRule="auto"/>
        <w:jc w:val="left"/>
        <w:rPr>
          <w:rFonts w:ascii="宋体" w:hAnsi="宋体" w:eastAsia="宋体" w:cs="Times New Roman"/>
          <w:sz w:val="24"/>
          <w:szCs w:val="24"/>
        </w:rPr>
      </w:pPr>
      <w:r>
        <w:rPr>
          <w:rFonts w:ascii="宋体" w:hAnsi="宋体" w:eastAsia="宋体" w:cs="Times New Roman"/>
          <w:sz w:val="24"/>
          <w:szCs w:val="24"/>
        </w:rPr>
        <w:t>代理人邮箱地址：</w:t>
      </w:r>
      <w:r>
        <w:rPr>
          <w:rFonts w:ascii="宋体" w:hAnsi="宋体" w:eastAsia="宋体" w:cs="Times New Roman"/>
          <w:sz w:val="24"/>
          <w:szCs w:val="24"/>
          <w:u w:val="single"/>
        </w:rPr>
        <w:t xml:space="preserve">                                   </w:t>
      </w:r>
    </w:p>
    <w:p w14:paraId="34190A55">
      <w:pPr>
        <w:spacing w:line="480" w:lineRule="auto"/>
        <w:jc w:val="left"/>
        <w:rPr>
          <w:rFonts w:ascii="宋体" w:hAnsi="宋体" w:eastAsia="宋体" w:cs="Times New Roman"/>
          <w:sz w:val="24"/>
          <w:szCs w:val="24"/>
        </w:rPr>
      </w:pPr>
      <w:r>
        <w:rPr>
          <w:rFonts w:ascii="宋体" w:hAnsi="宋体" w:eastAsia="宋体" w:cs="Times New Roman"/>
          <w:sz w:val="24"/>
          <w:szCs w:val="24"/>
        </w:rPr>
        <w:t>投标人名称（公章）：</w:t>
      </w:r>
      <w:r>
        <w:rPr>
          <w:rFonts w:ascii="宋体" w:hAnsi="宋体" w:eastAsia="宋体" w:cs="Times New Roman"/>
          <w:sz w:val="24"/>
          <w:szCs w:val="24"/>
          <w:u w:val="single"/>
        </w:rPr>
        <w:t xml:space="preserve">                                </w:t>
      </w:r>
    </w:p>
    <w:p w14:paraId="0AE9FADB">
      <w:pPr>
        <w:spacing w:line="480" w:lineRule="auto"/>
        <w:jc w:val="left"/>
        <w:rPr>
          <w:rFonts w:ascii="宋体" w:hAnsi="宋体" w:eastAsia="宋体" w:cs="Times New Roman"/>
          <w:sz w:val="24"/>
          <w:szCs w:val="24"/>
        </w:rPr>
      </w:pPr>
      <w:r>
        <w:rPr>
          <w:rFonts w:ascii="宋体" w:hAnsi="宋体" w:eastAsia="宋体" w:cs="Times New Roman"/>
          <w:sz w:val="24"/>
          <w:szCs w:val="24"/>
        </w:rPr>
        <w:t>法定代表人（签字或签章)：</w:t>
      </w:r>
      <w:r>
        <w:rPr>
          <w:rFonts w:ascii="宋体" w:hAnsi="宋体" w:eastAsia="宋体" w:cs="Times New Roman"/>
          <w:sz w:val="24"/>
          <w:szCs w:val="24"/>
          <w:u w:val="single"/>
        </w:rPr>
        <w:t xml:space="preserve">                                </w:t>
      </w:r>
    </w:p>
    <w:p w14:paraId="5F2D97FF">
      <w:pPr>
        <w:spacing w:line="480" w:lineRule="auto"/>
        <w:jc w:val="left"/>
        <w:rPr>
          <w:rFonts w:ascii="宋体" w:hAnsi="宋体" w:eastAsia="宋体" w:cs="Times New Roman"/>
          <w:sz w:val="24"/>
          <w:szCs w:val="24"/>
        </w:rPr>
      </w:pPr>
      <w:r>
        <w:rPr>
          <w:rFonts w:ascii="宋体" w:hAnsi="宋体" w:eastAsia="宋体" w:cs="Times New Roman"/>
          <w:sz w:val="24"/>
          <w:szCs w:val="24"/>
        </w:rPr>
        <w:t>授权委托日期：</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w:t>
      </w:r>
      <w:r>
        <w:rPr>
          <w:rFonts w:ascii="宋体" w:hAnsi="宋体" w:eastAsia="宋体" w:cs="Times New Roman"/>
          <w:sz w:val="24"/>
          <w:szCs w:val="24"/>
        </w:rPr>
        <w:t>月</w:t>
      </w:r>
      <w:r>
        <w:rPr>
          <w:rFonts w:ascii="宋体" w:hAnsi="宋体" w:eastAsia="宋体" w:cs="Times New Roman"/>
          <w:sz w:val="24"/>
          <w:szCs w:val="24"/>
          <w:u w:val="single"/>
        </w:rPr>
        <w:t>　　</w:t>
      </w:r>
      <w:r>
        <w:rPr>
          <w:rFonts w:ascii="宋体" w:hAnsi="宋体" w:eastAsia="宋体" w:cs="Times New Roman"/>
          <w:sz w:val="24"/>
          <w:szCs w:val="24"/>
        </w:rPr>
        <w:t>日</w:t>
      </w:r>
    </w:p>
    <w:p w14:paraId="3965FD13">
      <w:pPr>
        <w:widowControl/>
        <w:jc w:val="left"/>
        <w:rPr>
          <w:rFonts w:ascii="宋体" w:hAnsi="宋体" w:eastAsia="宋体" w:cs="Times New Roman"/>
          <w:sz w:val="24"/>
          <w:szCs w:val="24"/>
        </w:rPr>
      </w:pPr>
      <w:r>
        <w:rPr>
          <w:rFonts w:ascii="宋体" w:hAnsi="宋体" w:eastAsia="宋体" w:cs="Times New Roman"/>
          <w:sz w:val="24"/>
          <w:szCs w:val="24"/>
        </w:rPr>
        <w:br w:type="page"/>
      </w:r>
    </w:p>
    <w:p w14:paraId="679D7817">
      <w:pPr>
        <w:spacing w:afterLines="50" w:line="360" w:lineRule="auto"/>
        <w:jc w:val="center"/>
        <w:rPr>
          <w:rFonts w:ascii="宋体" w:hAnsi="宋体" w:eastAsia="宋体" w:cs="Times New Roman"/>
          <w:b/>
          <w:sz w:val="32"/>
          <w:szCs w:val="32"/>
        </w:rPr>
      </w:pPr>
      <w:bookmarkStart w:id="6" w:name="_Toc199213769"/>
      <w:bookmarkStart w:id="7" w:name="_Toc201998001"/>
      <w:bookmarkStart w:id="8" w:name="_Toc201401714"/>
      <w:bookmarkStart w:id="9" w:name="_Toc199215804"/>
      <w:bookmarkStart w:id="10" w:name="_Toc199215997"/>
      <w:bookmarkStart w:id="11" w:name="_Toc201719173"/>
      <w:bookmarkStart w:id="12" w:name="_Toc201743173"/>
      <w:bookmarkStart w:id="13" w:name="_Toc201742918"/>
      <w:r>
        <w:rPr>
          <w:rFonts w:hint="eastAsia" w:ascii="宋体" w:hAnsi="宋体" w:eastAsia="宋体" w:cs="Times New Roman"/>
          <w:b/>
          <w:sz w:val="32"/>
          <w:szCs w:val="32"/>
        </w:rPr>
        <w:t>三、</w:t>
      </w:r>
      <w:r>
        <w:rPr>
          <w:rFonts w:ascii="宋体" w:hAnsi="宋体" w:eastAsia="宋体" w:cs="Times New Roman"/>
          <w:b/>
          <w:sz w:val="32"/>
          <w:szCs w:val="32"/>
        </w:rPr>
        <w:t>投标报价一览表</w:t>
      </w:r>
      <w:bookmarkEnd w:id="6"/>
      <w:bookmarkEnd w:id="7"/>
      <w:bookmarkEnd w:id="8"/>
      <w:bookmarkEnd w:id="9"/>
      <w:bookmarkEnd w:id="10"/>
      <w:bookmarkEnd w:id="11"/>
      <w:bookmarkEnd w:id="12"/>
      <w:bookmarkEnd w:id="13"/>
      <w:r>
        <w:rPr>
          <w:rFonts w:hint="eastAsia" w:ascii="宋体" w:hAnsi="宋体" w:eastAsia="宋体" w:cs="Times New Roman"/>
          <w:b/>
          <w:sz w:val="32"/>
          <w:szCs w:val="32"/>
        </w:rPr>
        <w:t>（仅供参考）</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695"/>
        <w:gridCol w:w="3086"/>
        <w:gridCol w:w="1387"/>
      </w:tblGrid>
      <w:tr w14:paraId="61CF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14:paraId="628051CD">
            <w:pPr>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2695" w:type="dxa"/>
            <w:vAlign w:val="center"/>
          </w:tcPr>
          <w:p w14:paraId="1AEBEC52">
            <w:pPr>
              <w:spacing w:line="360" w:lineRule="auto"/>
              <w:jc w:val="center"/>
              <w:rPr>
                <w:rFonts w:ascii="宋体" w:hAnsi="宋体" w:eastAsia="宋体" w:cs="Times New Roman"/>
                <w:szCs w:val="21"/>
              </w:rPr>
            </w:pPr>
            <w:r>
              <w:rPr>
                <w:rFonts w:hint="eastAsia" w:ascii="宋体" w:hAnsi="宋体" w:eastAsia="宋体" w:cs="Times New Roman"/>
                <w:szCs w:val="21"/>
              </w:rPr>
              <w:t>分项内容</w:t>
            </w:r>
          </w:p>
        </w:tc>
        <w:tc>
          <w:tcPr>
            <w:tcW w:w="3086" w:type="dxa"/>
            <w:vAlign w:val="center"/>
          </w:tcPr>
          <w:p w14:paraId="7EAE6BBA">
            <w:pPr>
              <w:spacing w:line="360" w:lineRule="auto"/>
              <w:jc w:val="center"/>
              <w:rPr>
                <w:rFonts w:ascii="宋体" w:hAnsi="宋体" w:eastAsia="宋体" w:cs="Times New Roman"/>
                <w:szCs w:val="21"/>
              </w:rPr>
            </w:pPr>
            <w:r>
              <w:rPr>
                <w:rFonts w:hint="eastAsia" w:ascii="宋体" w:hAnsi="宋体" w:eastAsia="宋体" w:cs="Times New Roman"/>
                <w:szCs w:val="21"/>
              </w:rPr>
              <w:t>价格（元）</w:t>
            </w:r>
          </w:p>
        </w:tc>
        <w:tc>
          <w:tcPr>
            <w:tcW w:w="1387" w:type="dxa"/>
            <w:vAlign w:val="center"/>
          </w:tcPr>
          <w:p w14:paraId="759352A4">
            <w:pPr>
              <w:spacing w:line="360" w:lineRule="auto"/>
              <w:jc w:val="center"/>
              <w:rPr>
                <w:rFonts w:ascii="宋体" w:hAnsi="宋体" w:eastAsia="宋体" w:cs="Times New Roman"/>
                <w:szCs w:val="21"/>
              </w:rPr>
            </w:pPr>
            <w:r>
              <w:rPr>
                <w:rFonts w:hint="eastAsia" w:ascii="宋体" w:hAnsi="宋体" w:eastAsia="宋体" w:cs="Times New Roman"/>
                <w:szCs w:val="21"/>
              </w:rPr>
              <w:t>备注</w:t>
            </w:r>
          </w:p>
        </w:tc>
      </w:tr>
      <w:tr w14:paraId="7669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14:paraId="60063371">
            <w:pPr>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2695" w:type="dxa"/>
            <w:vAlign w:val="center"/>
          </w:tcPr>
          <w:p w14:paraId="68338682">
            <w:pPr>
              <w:spacing w:line="360" w:lineRule="auto"/>
              <w:jc w:val="center"/>
              <w:rPr>
                <w:rFonts w:ascii="宋体" w:hAnsi="宋体" w:eastAsia="宋体" w:cs="Times New Roman"/>
                <w:szCs w:val="21"/>
              </w:rPr>
            </w:pPr>
          </w:p>
        </w:tc>
        <w:tc>
          <w:tcPr>
            <w:tcW w:w="3086" w:type="dxa"/>
            <w:vAlign w:val="center"/>
          </w:tcPr>
          <w:p w14:paraId="7AFB6F14">
            <w:pPr>
              <w:spacing w:line="360" w:lineRule="auto"/>
              <w:jc w:val="center"/>
              <w:rPr>
                <w:rFonts w:ascii="宋体" w:hAnsi="宋体" w:eastAsia="宋体" w:cs="Times New Roman"/>
                <w:szCs w:val="21"/>
              </w:rPr>
            </w:pPr>
          </w:p>
        </w:tc>
        <w:tc>
          <w:tcPr>
            <w:tcW w:w="1387" w:type="dxa"/>
            <w:vAlign w:val="center"/>
          </w:tcPr>
          <w:p w14:paraId="5EF100E7">
            <w:pPr>
              <w:spacing w:line="360" w:lineRule="auto"/>
              <w:jc w:val="center"/>
              <w:rPr>
                <w:rFonts w:ascii="宋体" w:hAnsi="宋体" w:eastAsia="宋体" w:cs="Times New Roman"/>
                <w:szCs w:val="21"/>
              </w:rPr>
            </w:pPr>
          </w:p>
        </w:tc>
      </w:tr>
      <w:tr w14:paraId="3606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14:paraId="52F95D9A">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695" w:type="dxa"/>
            <w:vAlign w:val="center"/>
          </w:tcPr>
          <w:p w14:paraId="428B4FFB">
            <w:pPr>
              <w:spacing w:line="360" w:lineRule="auto"/>
              <w:jc w:val="center"/>
              <w:rPr>
                <w:rFonts w:ascii="宋体" w:hAnsi="宋体" w:eastAsia="宋体" w:cs="Times New Roman"/>
                <w:szCs w:val="21"/>
              </w:rPr>
            </w:pPr>
          </w:p>
        </w:tc>
        <w:tc>
          <w:tcPr>
            <w:tcW w:w="3086" w:type="dxa"/>
            <w:vAlign w:val="center"/>
          </w:tcPr>
          <w:p w14:paraId="019EE456">
            <w:pPr>
              <w:spacing w:line="360" w:lineRule="auto"/>
              <w:jc w:val="center"/>
              <w:rPr>
                <w:rFonts w:ascii="宋体" w:hAnsi="宋体" w:eastAsia="宋体" w:cs="Times New Roman"/>
                <w:szCs w:val="21"/>
              </w:rPr>
            </w:pPr>
          </w:p>
        </w:tc>
        <w:tc>
          <w:tcPr>
            <w:tcW w:w="1387" w:type="dxa"/>
            <w:vAlign w:val="center"/>
          </w:tcPr>
          <w:p w14:paraId="103425D6">
            <w:pPr>
              <w:spacing w:line="360" w:lineRule="auto"/>
              <w:jc w:val="center"/>
              <w:rPr>
                <w:rFonts w:ascii="宋体" w:hAnsi="宋体" w:eastAsia="宋体" w:cs="Times New Roman"/>
                <w:szCs w:val="21"/>
              </w:rPr>
            </w:pPr>
          </w:p>
        </w:tc>
      </w:tr>
      <w:tr w14:paraId="441A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14:paraId="31CCAD76">
            <w:pPr>
              <w:spacing w:line="360" w:lineRule="auto"/>
              <w:jc w:val="center"/>
              <w:rPr>
                <w:rFonts w:ascii="宋体" w:hAnsi="宋体" w:eastAsia="宋体" w:cs="Times New Roman"/>
                <w:szCs w:val="21"/>
              </w:rPr>
            </w:pPr>
            <w:r>
              <w:rPr>
                <w:rFonts w:hint="eastAsia" w:ascii="宋体" w:hAnsi="宋体" w:eastAsia="宋体" w:cs="Times New Roman"/>
                <w:szCs w:val="21"/>
              </w:rPr>
              <w:t>3</w:t>
            </w:r>
          </w:p>
        </w:tc>
        <w:tc>
          <w:tcPr>
            <w:tcW w:w="2695" w:type="dxa"/>
            <w:vAlign w:val="center"/>
          </w:tcPr>
          <w:p w14:paraId="5EAF02A9">
            <w:pPr>
              <w:spacing w:line="360" w:lineRule="auto"/>
              <w:jc w:val="center"/>
              <w:rPr>
                <w:rFonts w:ascii="宋体" w:hAnsi="宋体" w:eastAsia="宋体" w:cs="Times New Roman"/>
                <w:szCs w:val="21"/>
              </w:rPr>
            </w:pPr>
          </w:p>
        </w:tc>
        <w:tc>
          <w:tcPr>
            <w:tcW w:w="3086" w:type="dxa"/>
            <w:vAlign w:val="center"/>
          </w:tcPr>
          <w:p w14:paraId="1F35866F">
            <w:pPr>
              <w:spacing w:line="360" w:lineRule="auto"/>
              <w:jc w:val="center"/>
              <w:rPr>
                <w:rFonts w:ascii="宋体" w:hAnsi="宋体" w:eastAsia="宋体" w:cs="Times New Roman"/>
                <w:szCs w:val="21"/>
              </w:rPr>
            </w:pPr>
          </w:p>
        </w:tc>
        <w:tc>
          <w:tcPr>
            <w:tcW w:w="1387" w:type="dxa"/>
            <w:vAlign w:val="center"/>
          </w:tcPr>
          <w:p w14:paraId="5CB635E1">
            <w:pPr>
              <w:spacing w:line="360" w:lineRule="auto"/>
              <w:jc w:val="center"/>
              <w:rPr>
                <w:rFonts w:ascii="宋体" w:hAnsi="宋体" w:eastAsia="宋体" w:cs="Times New Roman"/>
                <w:szCs w:val="21"/>
              </w:rPr>
            </w:pPr>
          </w:p>
        </w:tc>
      </w:tr>
      <w:tr w14:paraId="616D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14:paraId="45DDC8A5">
            <w:pPr>
              <w:spacing w:line="360" w:lineRule="auto"/>
              <w:jc w:val="center"/>
              <w:rPr>
                <w:rFonts w:ascii="宋体" w:hAnsi="宋体" w:eastAsia="宋体" w:cs="Times New Roman"/>
                <w:szCs w:val="21"/>
              </w:rPr>
            </w:pPr>
            <w:r>
              <w:rPr>
                <w:rFonts w:hint="eastAsia" w:ascii="宋体" w:hAnsi="宋体" w:eastAsia="宋体" w:cs="Times New Roman"/>
                <w:szCs w:val="21"/>
              </w:rPr>
              <w:t>4</w:t>
            </w:r>
          </w:p>
        </w:tc>
        <w:tc>
          <w:tcPr>
            <w:tcW w:w="2695" w:type="dxa"/>
            <w:vAlign w:val="center"/>
          </w:tcPr>
          <w:p w14:paraId="1DA22F73">
            <w:pPr>
              <w:spacing w:line="360" w:lineRule="auto"/>
              <w:jc w:val="center"/>
              <w:rPr>
                <w:rFonts w:ascii="宋体" w:hAnsi="宋体" w:eastAsia="宋体" w:cs="Times New Roman"/>
                <w:szCs w:val="21"/>
              </w:rPr>
            </w:pPr>
            <w:r>
              <w:rPr>
                <w:rFonts w:ascii="宋体" w:hAnsi="宋体" w:eastAsia="宋体" w:cs="Times New Roman"/>
                <w:szCs w:val="21"/>
              </w:rPr>
              <w:t>……</w:t>
            </w:r>
          </w:p>
        </w:tc>
        <w:tc>
          <w:tcPr>
            <w:tcW w:w="3086" w:type="dxa"/>
            <w:vAlign w:val="center"/>
          </w:tcPr>
          <w:p w14:paraId="312E7428">
            <w:pPr>
              <w:spacing w:line="360" w:lineRule="auto"/>
              <w:jc w:val="center"/>
              <w:rPr>
                <w:rFonts w:ascii="宋体" w:hAnsi="宋体" w:eastAsia="宋体" w:cs="Times New Roman"/>
                <w:szCs w:val="21"/>
              </w:rPr>
            </w:pPr>
          </w:p>
        </w:tc>
        <w:tc>
          <w:tcPr>
            <w:tcW w:w="1387" w:type="dxa"/>
            <w:vAlign w:val="center"/>
          </w:tcPr>
          <w:p w14:paraId="5CA51A0A">
            <w:pPr>
              <w:spacing w:line="360" w:lineRule="auto"/>
              <w:jc w:val="center"/>
              <w:rPr>
                <w:rFonts w:ascii="宋体" w:hAnsi="宋体" w:eastAsia="宋体" w:cs="Times New Roman"/>
                <w:szCs w:val="21"/>
              </w:rPr>
            </w:pPr>
          </w:p>
        </w:tc>
      </w:tr>
      <w:tr w14:paraId="28AD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gridSpan w:val="2"/>
            <w:vAlign w:val="center"/>
          </w:tcPr>
          <w:p w14:paraId="6273625D">
            <w:pPr>
              <w:spacing w:line="360" w:lineRule="auto"/>
              <w:jc w:val="center"/>
              <w:rPr>
                <w:rFonts w:ascii="宋体" w:hAnsi="宋体" w:eastAsia="宋体" w:cs="Times New Roman"/>
                <w:szCs w:val="21"/>
              </w:rPr>
            </w:pPr>
            <w:r>
              <w:rPr>
                <w:rFonts w:hint="eastAsia" w:ascii="宋体" w:hAnsi="宋体" w:eastAsia="宋体" w:cs="Times New Roman"/>
                <w:szCs w:val="21"/>
              </w:rPr>
              <w:t>包干总价（元）</w:t>
            </w:r>
          </w:p>
        </w:tc>
        <w:tc>
          <w:tcPr>
            <w:tcW w:w="4473" w:type="dxa"/>
            <w:gridSpan w:val="2"/>
            <w:vAlign w:val="center"/>
          </w:tcPr>
          <w:p w14:paraId="39428224">
            <w:pPr>
              <w:spacing w:line="360" w:lineRule="auto"/>
              <w:jc w:val="center"/>
              <w:rPr>
                <w:rFonts w:ascii="宋体" w:hAnsi="宋体" w:eastAsia="宋体" w:cs="Times New Roman"/>
                <w:szCs w:val="21"/>
              </w:rPr>
            </w:pPr>
          </w:p>
        </w:tc>
      </w:tr>
    </w:tbl>
    <w:p w14:paraId="152F03BC">
      <w:pPr>
        <w:spacing w:line="480" w:lineRule="auto"/>
        <w:jc w:val="left"/>
        <w:rPr>
          <w:rFonts w:ascii="宋体" w:hAnsi="宋体" w:eastAsia="宋体"/>
          <w:bCs/>
          <w:szCs w:val="21"/>
        </w:rPr>
      </w:pPr>
      <w:r>
        <w:rPr>
          <w:rFonts w:hint="eastAsia" w:ascii="宋体" w:hAnsi="宋体" w:eastAsia="宋体"/>
          <w:bCs/>
          <w:szCs w:val="21"/>
        </w:rPr>
        <w:t>注：表格可根据情况扩展。</w:t>
      </w:r>
    </w:p>
    <w:p w14:paraId="4F075BF6">
      <w:pPr>
        <w:spacing w:line="480" w:lineRule="auto"/>
        <w:jc w:val="left"/>
        <w:rPr>
          <w:rFonts w:ascii="宋体" w:hAnsi="宋体" w:eastAsia="宋体"/>
          <w:bCs/>
          <w:sz w:val="32"/>
          <w:szCs w:val="32"/>
        </w:rPr>
      </w:pPr>
    </w:p>
    <w:p w14:paraId="1164F02D">
      <w:pPr>
        <w:spacing w:line="480" w:lineRule="auto"/>
        <w:jc w:val="left"/>
        <w:rPr>
          <w:rFonts w:ascii="宋体" w:hAnsi="宋体" w:eastAsia="宋体"/>
          <w:bCs/>
          <w:sz w:val="32"/>
          <w:szCs w:val="32"/>
        </w:rPr>
      </w:pPr>
    </w:p>
    <w:p w14:paraId="795EAF49">
      <w:pPr>
        <w:spacing w:line="480" w:lineRule="auto"/>
        <w:ind w:firstLine="3600" w:firstLineChars="1500"/>
        <w:jc w:val="left"/>
        <w:rPr>
          <w:rFonts w:ascii="宋体" w:hAnsi="宋体" w:eastAsia="宋体"/>
          <w:bCs/>
          <w:sz w:val="24"/>
          <w:szCs w:val="24"/>
        </w:rPr>
      </w:pPr>
      <w:r>
        <w:rPr>
          <w:rFonts w:hint="eastAsia" w:ascii="宋体" w:hAnsi="宋体" w:eastAsia="宋体"/>
          <w:bCs/>
          <w:sz w:val="24"/>
          <w:szCs w:val="24"/>
        </w:rPr>
        <w:t>投标人（公章）：</w:t>
      </w:r>
      <w:r>
        <w:rPr>
          <w:rFonts w:ascii="宋体" w:hAnsi="宋体" w:eastAsia="宋体"/>
          <w:bCs/>
          <w:sz w:val="24"/>
          <w:szCs w:val="24"/>
        </w:rPr>
        <w:t xml:space="preserve">                    </w:t>
      </w:r>
    </w:p>
    <w:p w14:paraId="61F128CB">
      <w:pPr>
        <w:spacing w:line="480" w:lineRule="auto"/>
        <w:ind w:firstLine="3600" w:firstLineChars="1500"/>
        <w:jc w:val="left"/>
        <w:rPr>
          <w:rFonts w:ascii="宋体" w:hAnsi="宋体" w:eastAsia="宋体"/>
          <w:bCs/>
          <w:sz w:val="24"/>
          <w:szCs w:val="24"/>
        </w:rPr>
      </w:pPr>
      <w:r>
        <w:rPr>
          <w:rFonts w:hint="eastAsia" w:ascii="宋体" w:hAnsi="宋体" w:eastAsia="宋体"/>
          <w:bCs/>
          <w:sz w:val="24"/>
          <w:szCs w:val="24"/>
        </w:rPr>
        <w:t>投标人代表（签名</w:t>
      </w:r>
      <w:r>
        <w:rPr>
          <w:rFonts w:ascii="宋体" w:hAnsi="宋体" w:eastAsia="宋体"/>
          <w:bCs/>
          <w:sz w:val="24"/>
          <w:szCs w:val="24"/>
        </w:rPr>
        <w:t xml:space="preserve">)：                            </w:t>
      </w:r>
    </w:p>
    <w:p w14:paraId="4F3879A0">
      <w:pPr>
        <w:spacing w:line="480" w:lineRule="auto"/>
        <w:jc w:val="right"/>
        <w:rPr>
          <w:rFonts w:ascii="宋体" w:hAnsi="宋体" w:eastAsia="宋体"/>
          <w:bCs/>
          <w:sz w:val="24"/>
          <w:szCs w:val="24"/>
        </w:rPr>
      </w:pPr>
      <w:r>
        <w:rPr>
          <w:rFonts w:hint="eastAsia" w:ascii="宋体" w:hAnsi="宋体" w:eastAsia="宋体"/>
          <w:bCs/>
          <w:sz w:val="24"/>
          <w:szCs w:val="24"/>
        </w:rPr>
        <w:t>日</w:t>
      </w:r>
      <w:r>
        <w:rPr>
          <w:rFonts w:ascii="宋体" w:hAnsi="宋体" w:eastAsia="宋体"/>
          <w:bCs/>
          <w:sz w:val="24"/>
          <w:szCs w:val="24"/>
        </w:rPr>
        <w:t xml:space="preserve">  期：    年   月   日</w:t>
      </w:r>
    </w:p>
    <w:p w14:paraId="0F9F61F2">
      <w:pPr>
        <w:pStyle w:val="2"/>
        <w:spacing w:line="360" w:lineRule="auto"/>
        <w:rPr>
          <w:rFonts w:ascii="Times New Roman" w:hAnsi="Times New Roman" w:cs="Times New Roman"/>
          <w:bCs w:val="0"/>
          <w:kern w:val="2"/>
          <w:sz w:val="28"/>
          <w:szCs w:val="28"/>
        </w:rPr>
        <w:sectPr>
          <w:pgSz w:w="11906" w:h="16838"/>
          <w:pgMar w:top="1440" w:right="1800" w:bottom="1440" w:left="1800" w:header="851" w:footer="992" w:gutter="0"/>
          <w:cols w:space="425" w:num="1"/>
          <w:docGrid w:type="lines" w:linePitch="312" w:charSpace="0"/>
        </w:sectPr>
      </w:pPr>
    </w:p>
    <w:p w14:paraId="2653C678">
      <w:pPr>
        <w:pStyle w:val="2"/>
        <w:spacing w:line="360" w:lineRule="auto"/>
        <w:rPr>
          <w:rFonts w:hint="eastAsia" w:ascii="Times New Roman" w:hAnsi="Times New Roman" w:cs="Times New Roman"/>
          <w:bCs w:val="0"/>
          <w:kern w:val="2"/>
          <w:sz w:val="28"/>
          <w:szCs w:val="28"/>
        </w:rPr>
      </w:pPr>
      <w:r>
        <w:rPr>
          <w:rFonts w:hint="eastAsia" w:ascii="宋体" w:hAnsi="宋体" w:eastAsia="宋体" w:cs="Times New Roman"/>
          <w:bCs w:val="0"/>
          <w:kern w:val="2"/>
          <w:szCs w:val="32"/>
        </w:rPr>
        <w:t>四、投标人认为有需要补充的其他资料</w:t>
      </w:r>
    </w:p>
    <w:p w14:paraId="17AD7B29">
      <w:pPr>
        <w:spacing w:line="360" w:lineRule="auto"/>
        <w:ind w:firstLine="600" w:firstLineChars="250"/>
        <w:rPr>
          <w:rFonts w:ascii="Times New Roman" w:hAnsi="Times New Roman" w:cs="Times New Roman"/>
          <w:bCs/>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sz w:val="24"/>
          <w:szCs w:val="24"/>
        </w:rPr>
        <w:t>投标人可通过文字、图片等进行公司介绍、公司资质、人员情况等体现投标人综合实力的资料。</w:t>
      </w:r>
    </w:p>
    <w:p w14:paraId="2FE99827">
      <w:pPr>
        <w:pStyle w:val="2"/>
        <w:spacing w:line="360" w:lineRule="auto"/>
        <w:rPr>
          <w:rFonts w:ascii="Times New Roman" w:hAnsi="Times New Roman" w:cs="Times New Roman"/>
          <w:bCs w:val="0"/>
          <w:kern w:val="2"/>
          <w:sz w:val="28"/>
          <w:szCs w:val="28"/>
        </w:rPr>
      </w:pPr>
      <w:r>
        <w:rPr>
          <w:rFonts w:hint="eastAsia" w:ascii="Times New Roman" w:hAnsi="Times New Roman" w:cs="Times New Roman"/>
          <w:bCs w:val="0"/>
          <w:kern w:val="2"/>
          <w:sz w:val="28"/>
          <w:szCs w:val="28"/>
        </w:rPr>
        <w:t>8、</w:t>
      </w:r>
      <w:r>
        <w:rPr>
          <w:rFonts w:ascii="Times New Roman" w:hAnsi="Times New Roman" w:cs="Times New Roman"/>
          <w:bCs w:val="0"/>
          <w:kern w:val="2"/>
          <w:sz w:val="28"/>
          <w:szCs w:val="28"/>
        </w:rPr>
        <w:t>投标文件的递交</w:t>
      </w:r>
    </w:p>
    <w:p w14:paraId="54A344C6">
      <w:pPr>
        <w:widowControl/>
        <w:spacing w:line="360" w:lineRule="auto"/>
        <w:ind w:firstLine="480" w:firstLineChars="200"/>
        <w:jc w:val="left"/>
        <w:rPr>
          <w:rFonts w:ascii="宋体" w:hAnsi="宋体" w:eastAsia="宋体" w:cs="Times New Roman"/>
          <w:bCs/>
          <w:sz w:val="24"/>
          <w:szCs w:val="24"/>
        </w:rPr>
      </w:pPr>
      <w:r>
        <w:rPr>
          <w:rFonts w:ascii="宋体" w:hAnsi="宋体" w:eastAsia="宋体" w:cs="Times New Roman"/>
          <w:bCs/>
          <w:sz w:val="24"/>
          <w:szCs w:val="24"/>
        </w:rPr>
        <w:t>投标文件商务部分和技术部分装订成一册、正本和副本</w:t>
      </w:r>
      <w:r>
        <w:rPr>
          <w:rFonts w:hint="eastAsia" w:ascii="宋体" w:hAnsi="宋体" w:eastAsia="宋体" w:cs="Times New Roman"/>
          <w:bCs/>
          <w:sz w:val="24"/>
          <w:szCs w:val="24"/>
        </w:rPr>
        <w:t>（可用正本盖章签字的复印件）</w:t>
      </w:r>
      <w:r>
        <w:rPr>
          <w:rFonts w:ascii="宋体" w:hAnsi="宋体" w:eastAsia="宋体" w:cs="Times New Roman"/>
          <w:bCs/>
          <w:sz w:val="24"/>
          <w:szCs w:val="24"/>
        </w:rPr>
        <w:t>应分别装订成册，并编制目录。投标文件规格：A4 纸。数量：正本一份，副本一份，投标文件电子文档</w:t>
      </w:r>
      <w:r>
        <w:rPr>
          <w:rFonts w:hint="eastAsia" w:ascii="宋体" w:hAnsi="宋体" w:eastAsia="宋体" w:cs="Times New Roman"/>
          <w:bCs/>
          <w:sz w:val="24"/>
          <w:szCs w:val="24"/>
        </w:rPr>
        <w:t>（正本盖章签字扫描的PDF文件）</w:t>
      </w:r>
      <w:r>
        <w:rPr>
          <w:rFonts w:ascii="宋体" w:hAnsi="宋体" w:eastAsia="宋体" w:cs="Times New Roman"/>
          <w:bCs/>
          <w:sz w:val="24"/>
          <w:szCs w:val="24"/>
        </w:rPr>
        <w:t>一份。投标文件的封面上清楚标明</w:t>
      </w:r>
      <w:r>
        <w:rPr>
          <w:rFonts w:hint="eastAsia" w:ascii="宋体" w:hAnsi="宋体" w:eastAsia="宋体" w:cs="Times New Roman"/>
          <w:bCs/>
          <w:sz w:val="24"/>
          <w:szCs w:val="24"/>
        </w:rPr>
        <w:t>“</w:t>
      </w:r>
      <w:r>
        <w:rPr>
          <w:rFonts w:ascii="宋体" w:hAnsi="宋体" w:eastAsia="宋体" w:cs="Times New Roman"/>
          <w:bCs/>
          <w:sz w:val="24"/>
          <w:szCs w:val="24"/>
        </w:rPr>
        <w:t>正本</w:t>
      </w:r>
      <w:r>
        <w:rPr>
          <w:rFonts w:hint="eastAsia" w:ascii="宋体" w:hAnsi="宋体" w:eastAsia="宋体" w:cs="Times New Roman"/>
          <w:bCs/>
          <w:sz w:val="24"/>
          <w:szCs w:val="24"/>
        </w:rPr>
        <w:t>”</w:t>
      </w:r>
      <w:r>
        <w:rPr>
          <w:rFonts w:ascii="宋体" w:hAnsi="宋体" w:eastAsia="宋体" w:cs="Times New Roman"/>
          <w:bCs/>
          <w:sz w:val="24"/>
          <w:szCs w:val="24"/>
        </w:rPr>
        <w:t>或</w:t>
      </w:r>
      <w:r>
        <w:rPr>
          <w:rFonts w:hint="eastAsia" w:ascii="宋体" w:hAnsi="宋体" w:eastAsia="宋体" w:cs="Times New Roman"/>
          <w:bCs/>
          <w:sz w:val="24"/>
          <w:szCs w:val="24"/>
        </w:rPr>
        <w:t>“</w:t>
      </w:r>
      <w:r>
        <w:rPr>
          <w:rFonts w:ascii="宋体" w:hAnsi="宋体" w:eastAsia="宋体" w:cs="Times New Roman"/>
          <w:bCs/>
          <w:sz w:val="24"/>
          <w:szCs w:val="24"/>
        </w:rPr>
        <w:t>副本</w:t>
      </w:r>
      <w:r>
        <w:rPr>
          <w:rFonts w:hint="eastAsia" w:ascii="宋体" w:hAnsi="宋体" w:eastAsia="宋体" w:cs="Times New Roman"/>
          <w:bCs/>
          <w:sz w:val="24"/>
          <w:szCs w:val="24"/>
        </w:rPr>
        <w:t>”</w:t>
      </w:r>
      <w:r>
        <w:rPr>
          <w:rFonts w:ascii="宋体" w:hAnsi="宋体" w:eastAsia="宋体" w:cs="Times New Roman"/>
          <w:bCs/>
          <w:sz w:val="24"/>
          <w:szCs w:val="24"/>
        </w:rPr>
        <w:t>；</w:t>
      </w:r>
    </w:p>
    <w:p w14:paraId="0FFFDBAC">
      <w:pPr>
        <w:widowControl/>
        <w:spacing w:line="360" w:lineRule="auto"/>
        <w:ind w:firstLine="480" w:firstLineChars="200"/>
        <w:jc w:val="left"/>
        <w:rPr>
          <w:rFonts w:ascii="宋体" w:hAnsi="宋体" w:eastAsia="宋体" w:cs="Times New Roman"/>
          <w:bCs/>
          <w:sz w:val="24"/>
          <w:szCs w:val="24"/>
        </w:rPr>
      </w:pPr>
      <w:r>
        <w:rPr>
          <w:rFonts w:ascii="宋体" w:hAnsi="宋体" w:eastAsia="宋体" w:cs="Times New Roman"/>
          <w:bCs/>
          <w:sz w:val="24"/>
          <w:szCs w:val="24"/>
        </w:rPr>
        <w:t>投标文件盖章后密封包装，正本与副本、电子文档密封在一个外密封袋，加贴封条，并在封条的封口处加盖投标人公章。</w:t>
      </w:r>
    </w:p>
    <w:p w14:paraId="331A03AF">
      <w:pPr>
        <w:widowControl/>
        <w:spacing w:line="360" w:lineRule="auto"/>
        <w:ind w:firstLine="480" w:firstLineChars="200"/>
        <w:jc w:val="left"/>
        <w:rPr>
          <w:rFonts w:ascii="宋体" w:hAnsi="宋体" w:eastAsia="宋体" w:cs="Times New Roman"/>
          <w:bCs/>
          <w:sz w:val="24"/>
          <w:szCs w:val="24"/>
        </w:rPr>
      </w:pPr>
      <w:r>
        <w:rPr>
          <w:rFonts w:ascii="宋体" w:hAnsi="宋体" w:eastAsia="宋体" w:cs="Times New Roman"/>
          <w:bCs/>
          <w:sz w:val="24"/>
          <w:szCs w:val="24"/>
        </w:rPr>
        <w:t>投标文件外密封袋上均应：</w:t>
      </w:r>
    </w:p>
    <w:p w14:paraId="0010BDEB">
      <w:pPr>
        <w:widowControl/>
        <w:spacing w:line="360" w:lineRule="auto"/>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1</w:t>
      </w:r>
      <w:r>
        <w:rPr>
          <w:rFonts w:ascii="宋体" w:hAnsi="宋体" w:eastAsia="宋体" w:cs="Times New Roman"/>
          <w:bCs/>
          <w:sz w:val="24"/>
          <w:szCs w:val="24"/>
        </w:rPr>
        <w:t>. 写明投标人名称或地址；</w:t>
      </w:r>
    </w:p>
    <w:p w14:paraId="3D608DFC">
      <w:pPr>
        <w:widowControl/>
        <w:spacing w:line="360" w:lineRule="auto"/>
        <w:ind w:firstLine="480" w:firstLineChars="200"/>
        <w:jc w:val="left"/>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w:t>
      </w:r>
      <w:r>
        <w:rPr>
          <w:rFonts w:ascii="宋体" w:hAnsi="宋体" w:eastAsia="宋体" w:cs="Times New Roman"/>
          <w:bCs/>
          <w:sz w:val="24"/>
          <w:szCs w:val="24"/>
        </w:rPr>
        <w:t xml:space="preserve"> 注明下列识别标志；</w:t>
      </w:r>
    </w:p>
    <w:p w14:paraId="334B8DB7">
      <w:pPr>
        <w:widowControl/>
        <w:spacing w:line="360" w:lineRule="auto"/>
        <w:ind w:firstLine="720" w:firstLineChars="300"/>
        <w:jc w:val="left"/>
        <w:rPr>
          <w:rFonts w:ascii="宋体" w:hAnsi="宋体" w:eastAsia="宋体" w:cs="Times New Roman"/>
          <w:bCs/>
          <w:sz w:val="24"/>
          <w:szCs w:val="24"/>
        </w:rPr>
      </w:pPr>
      <w:r>
        <w:rPr>
          <w:rFonts w:hint="eastAsia" w:ascii="宋体" w:hAnsi="宋体" w:eastAsia="宋体" w:cs="Times New Roman"/>
          <w:bCs/>
          <w:sz w:val="24"/>
          <w:szCs w:val="24"/>
        </w:rPr>
        <w:t xml:space="preserve">⑴ </w:t>
      </w:r>
      <w:r>
        <w:rPr>
          <w:rFonts w:ascii="宋体" w:hAnsi="宋体" w:eastAsia="宋体" w:cs="Times New Roman"/>
          <w:bCs/>
          <w:sz w:val="24"/>
          <w:szCs w:val="24"/>
        </w:rPr>
        <w:t>项目名称；</w:t>
      </w:r>
    </w:p>
    <w:p w14:paraId="14212832">
      <w:pPr>
        <w:widowControl/>
        <w:spacing w:line="360" w:lineRule="auto"/>
        <w:ind w:firstLine="720" w:firstLineChars="300"/>
        <w:jc w:val="left"/>
        <w:rPr>
          <w:rFonts w:ascii="宋体" w:hAnsi="宋体" w:eastAsia="宋体" w:cs="Times New Roman"/>
          <w:bCs/>
          <w:sz w:val="24"/>
          <w:szCs w:val="24"/>
        </w:rPr>
      </w:pPr>
      <w:r>
        <w:rPr>
          <w:rFonts w:hint="eastAsia" w:ascii="宋体" w:hAnsi="宋体" w:eastAsia="宋体" w:cs="Times New Roman"/>
          <w:bCs/>
          <w:sz w:val="24"/>
          <w:szCs w:val="24"/>
        </w:rPr>
        <w:t xml:space="preserve">⑵ </w:t>
      </w:r>
      <w:r>
        <w:rPr>
          <w:rFonts w:ascii="宋体" w:hAnsi="宋体" w:eastAsia="宋体" w:cs="Times New Roman"/>
          <w:bCs/>
          <w:sz w:val="24"/>
          <w:szCs w:val="24"/>
        </w:rPr>
        <w:t>开标前不得开封。</w:t>
      </w:r>
    </w:p>
    <w:p w14:paraId="24775539">
      <w:pPr>
        <w:widowControl/>
        <w:spacing w:line="360" w:lineRule="auto"/>
        <w:ind w:firstLine="480" w:firstLineChars="200"/>
        <w:jc w:val="left"/>
        <w:rPr>
          <w:rFonts w:ascii="宋体" w:hAnsi="宋体" w:eastAsia="宋体" w:cs="Times New Roman"/>
          <w:bCs/>
          <w:sz w:val="24"/>
          <w:szCs w:val="24"/>
        </w:rPr>
      </w:pPr>
      <w:r>
        <w:rPr>
          <w:rFonts w:ascii="宋体" w:hAnsi="宋体" w:eastAsia="宋体" w:cs="Times New Roman"/>
          <w:bCs/>
          <w:sz w:val="24"/>
          <w:szCs w:val="24"/>
        </w:rPr>
        <w:t>根据</w:t>
      </w:r>
      <w:r>
        <w:rPr>
          <w:rFonts w:hint="eastAsia" w:ascii="宋体" w:hAnsi="宋体" w:eastAsia="宋体" w:cs="Times New Roman"/>
          <w:bCs/>
          <w:sz w:val="24"/>
          <w:szCs w:val="24"/>
        </w:rPr>
        <w:t>“招标公告中</w:t>
      </w:r>
      <w:r>
        <w:rPr>
          <w:rFonts w:ascii="宋体" w:hAnsi="宋体" w:eastAsia="宋体" w:cs="Times New Roman"/>
          <w:bCs/>
          <w:sz w:val="24"/>
          <w:szCs w:val="24"/>
        </w:rPr>
        <w:t>招标单位联系方式</w:t>
      </w:r>
      <w:r>
        <w:rPr>
          <w:rFonts w:hint="eastAsia" w:ascii="宋体" w:hAnsi="宋体" w:eastAsia="宋体" w:cs="Times New Roman"/>
          <w:bCs/>
          <w:sz w:val="24"/>
          <w:szCs w:val="24"/>
        </w:rPr>
        <w:t>”</w:t>
      </w:r>
      <w:r>
        <w:rPr>
          <w:rFonts w:ascii="宋体" w:hAnsi="宋体" w:eastAsia="宋体" w:cs="Times New Roman"/>
          <w:bCs/>
          <w:sz w:val="24"/>
          <w:szCs w:val="24"/>
        </w:rPr>
        <w:t>于投标时间截止前派专人送达或邮寄送达，否则作废标处理。</w:t>
      </w:r>
    </w:p>
    <w:p w14:paraId="1E4C85F6">
      <w:pPr>
        <w:pStyle w:val="2"/>
        <w:spacing w:line="360" w:lineRule="auto"/>
        <w:rPr>
          <w:rFonts w:hint="eastAsia" w:ascii="Times New Roman" w:hAnsi="Times New Roman" w:cs="Times New Roman"/>
          <w:bCs w:val="0"/>
          <w:kern w:val="2"/>
          <w:sz w:val="28"/>
          <w:szCs w:val="28"/>
          <w:lang w:val="en-US" w:eastAsia="zh-CN"/>
        </w:rPr>
      </w:pPr>
      <w:r>
        <w:rPr>
          <w:rFonts w:hint="eastAsia" w:ascii="Times New Roman" w:hAnsi="Times New Roman" w:cs="Times New Roman"/>
          <w:bCs w:val="0"/>
          <w:kern w:val="2"/>
          <w:sz w:val="28"/>
          <w:szCs w:val="28"/>
          <w:lang w:val="en-US" w:eastAsia="zh-CN"/>
        </w:rPr>
        <w:t>9、成交方法</w:t>
      </w:r>
    </w:p>
    <w:p w14:paraId="73ED97E7">
      <w:pPr>
        <w:widowControl/>
        <w:spacing w:line="360" w:lineRule="auto"/>
        <w:ind w:firstLine="480" w:firstLineChars="200"/>
        <w:jc w:val="left"/>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本项目采购方式为公开招标，采用评定不分离，</w:t>
      </w:r>
      <w:r>
        <w:rPr>
          <w:rFonts w:hint="default" w:ascii="宋体" w:hAnsi="宋体" w:eastAsia="宋体" w:cs="Times New Roman"/>
          <w:bCs/>
          <w:sz w:val="24"/>
          <w:szCs w:val="24"/>
          <w:lang w:val="en-US" w:eastAsia="zh-CN"/>
        </w:rPr>
        <w:t>评标方法</w:t>
      </w:r>
      <w:r>
        <w:rPr>
          <w:rFonts w:hint="eastAsia" w:ascii="宋体" w:hAnsi="宋体" w:eastAsia="宋体" w:cs="Times New Roman"/>
          <w:bCs/>
          <w:sz w:val="24"/>
          <w:szCs w:val="24"/>
          <w:lang w:val="en-US" w:eastAsia="zh-CN"/>
        </w:rPr>
        <w:t>为</w:t>
      </w:r>
      <w:r>
        <w:rPr>
          <w:rFonts w:hint="default" w:ascii="宋体" w:hAnsi="宋体" w:eastAsia="宋体" w:cs="Times New Roman"/>
          <w:bCs/>
          <w:sz w:val="24"/>
          <w:szCs w:val="24"/>
          <w:lang w:val="en-US" w:eastAsia="zh-CN"/>
        </w:rPr>
        <w:t>合理低价优先</w:t>
      </w:r>
      <w:r>
        <w:rPr>
          <w:rFonts w:hint="eastAsia" w:ascii="宋体" w:hAnsi="宋体" w:eastAsia="宋体" w:cs="Times New Roman"/>
          <w:bCs/>
          <w:sz w:val="24"/>
          <w:szCs w:val="24"/>
          <w:lang w:val="en-US" w:eastAsia="zh-CN"/>
        </w:rPr>
        <w:t>，请各投标人根据实际</w:t>
      </w:r>
      <w:bookmarkStart w:id="14" w:name="_GoBack"/>
      <w:bookmarkEnd w:id="14"/>
      <w:r>
        <w:rPr>
          <w:rFonts w:hint="eastAsia" w:ascii="宋体" w:hAnsi="宋体" w:eastAsia="宋体" w:cs="Times New Roman"/>
          <w:bCs/>
          <w:sz w:val="24"/>
          <w:szCs w:val="24"/>
          <w:lang w:val="en-US" w:eastAsia="zh-CN"/>
        </w:rPr>
        <w:t>情况考虑报价。</w:t>
      </w:r>
    </w:p>
    <w:p w14:paraId="20F74C40">
      <w:pPr>
        <w:numPr>
          <w:numId w:val="0"/>
        </w:numPr>
        <w:spacing w:line="360" w:lineRule="auto"/>
        <w:jc w:val="left"/>
        <w:rPr>
          <w:rFonts w:hint="default" w:ascii="Times New Roman" w:hAnsi="Times New Roman" w:eastAsia="宋体" w:cs="Times New Roman"/>
          <w:sz w:val="24"/>
          <w:szCs w:val="24"/>
          <w:lang w:val="en-US" w:eastAsia="zh-CN"/>
        </w:rPr>
      </w:pPr>
    </w:p>
    <w:p w14:paraId="686FF3D4">
      <w:pPr>
        <w:spacing w:line="360" w:lineRule="auto"/>
        <w:ind w:firstLine="480" w:firstLineChars="200"/>
        <w:jc w:val="left"/>
        <w:rPr>
          <w:rFonts w:ascii="Times New Roman" w:hAnsi="Times New Roman" w:eastAsia="宋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4127295"/>
      <w:docPartObj>
        <w:docPartGallery w:val="autotext"/>
      </w:docPartObj>
    </w:sdtPr>
    <w:sdtContent>
      <w:sdt>
        <w:sdtPr>
          <w:id w:val="1728636285"/>
          <w:docPartObj>
            <w:docPartGallery w:val="autotext"/>
          </w:docPartObj>
        </w:sdtPr>
        <w:sdtContent>
          <w:p w14:paraId="2944751B">
            <w:pPr>
              <w:pStyle w:val="7"/>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14:paraId="32AE94C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87025"/>
    <w:multiLevelType w:val="multilevel"/>
    <w:tmpl w:val="73887025"/>
    <w:lvl w:ilvl="0" w:tentative="0">
      <w:start w:val="1"/>
      <w:numFmt w:val="decimal"/>
      <w:pStyle w:val="21"/>
      <w:suff w:val="nothing"/>
      <w:lvlText w:val="%1."/>
      <w:lvlJc w:val="left"/>
      <w:pPr>
        <w:ind w:left="180" w:firstLine="0"/>
      </w:pPr>
      <w:rPr>
        <w:rFonts w:hint="eastAsia" w:ascii="宋体" w:hAnsi="宋体" w:eastAsia="宋体"/>
        <w:b w:val="0"/>
        <w:i w:val="0"/>
        <w:caps w:val="0"/>
        <w:strike w:val="0"/>
        <w:dstrike w:val="0"/>
        <w:vanish w:val="0"/>
        <w:color w:val="000000"/>
        <w:spacing w:val="0"/>
        <w:position w:val="0"/>
        <w:sz w:val="24"/>
        <w:szCs w:val="24"/>
        <w:vertAlign w:val="baseline"/>
      </w:rPr>
    </w:lvl>
    <w:lvl w:ilvl="1" w:tentative="0">
      <w:start w:val="1"/>
      <w:numFmt w:val="decimal"/>
      <w:pStyle w:val="22"/>
      <w:suff w:val="nothing"/>
      <w:lvlText w:val="%1.%2"/>
      <w:lvlJc w:val="left"/>
      <w:pPr>
        <w:ind w:left="4736" w:hanging="383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shd w:val="clear" w:color="000000" w:fill="000000"/>
        <w:vertAlign w:val="baseline"/>
        <w:lang w:val="zh-CN" w:eastAsia="zh-CN" w:bidi="zh-CN"/>
      </w:rPr>
    </w:lvl>
    <w:lvl w:ilvl="2" w:tentative="0">
      <w:start w:val="1"/>
      <w:numFmt w:val="decimal"/>
      <w:pStyle w:val="23"/>
      <w:suff w:val="nothing"/>
      <w:lvlText w:val="%3）"/>
      <w:lvlJc w:val="left"/>
      <w:pPr>
        <w:ind w:left="890" w:hanging="170"/>
      </w:pPr>
      <w:rPr>
        <w:b w:val="0"/>
        <w:i w:val="0"/>
        <w:strike w:val="0"/>
        <w:color w:val="000000"/>
      </w:rPr>
    </w:lvl>
    <w:lvl w:ilvl="3" w:tentative="0">
      <w:start w:val="1"/>
      <w:numFmt w:val="decimal"/>
      <w:pStyle w:val="24"/>
      <w:suff w:val="nothing"/>
      <w:lvlText w:val="%1.%2.%3.%4"/>
      <w:lvlJc w:val="left"/>
      <w:pPr>
        <w:ind w:left="284" w:hanging="227"/>
      </w:pPr>
      <w:rPr>
        <w:rFonts w:hint="eastAsia"/>
        <w:b w:val="0"/>
        <w:i w:val="0"/>
      </w:rPr>
    </w:lvl>
    <w:lvl w:ilvl="4" w:tentative="0">
      <w:start w:val="1"/>
      <w:numFmt w:val="decimal"/>
      <w:pStyle w:val="25"/>
      <w:suff w:val="nothing"/>
      <w:lvlText w:val="%1.%2.%3.%4.%5"/>
      <w:lvlJc w:val="left"/>
      <w:pPr>
        <w:ind w:left="397" w:hanging="340"/>
      </w:pPr>
      <w:rPr>
        <w:rFonts w:hint="eastAsia" w:ascii="宋体" w:eastAsia="宋体"/>
        <w:b w:val="0"/>
        <w:i w:val="0"/>
        <w:caps w:val="0"/>
        <w:strike w:val="0"/>
        <w:dstrike w:val="0"/>
        <w:snapToGrid w:val="0"/>
        <w:vanish w:val="0"/>
        <w:color w:val="auto"/>
        <w:spacing w:val="0"/>
        <w:kern w:val="0"/>
        <w:position w:val="0"/>
        <w:sz w:val="24"/>
        <w:szCs w:val="24"/>
        <w:u w:val="none"/>
        <w:vertAlign w:val="baseline"/>
      </w:rPr>
    </w:lvl>
    <w:lvl w:ilvl="5" w:tentative="0">
      <w:start w:val="1"/>
      <w:numFmt w:val="decimal"/>
      <w:lvlText w:val="%1.%2.%3.%4.%5.%6"/>
      <w:lvlJc w:val="left"/>
      <w:pPr>
        <w:tabs>
          <w:tab w:val="left" w:pos="3720"/>
        </w:tabs>
        <w:ind w:left="3414" w:hanging="1134"/>
      </w:pPr>
      <w:rPr>
        <w:rFonts w:hint="eastAsia"/>
      </w:rPr>
    </w:lvl>
    <w:lvl w:ilvl="6" w:tentative="0">
      <w:start w:val="1"/>
      <w:numFmt w:val="decimal"/>
      <w:lvlText w:val="%1.%2.%3.%4.%5.%6.%7"/>
      <w:lvlJc w:val="left"/>
      <w:pPr>
        <w:tabs>
          <w:tab w:val="left" w:pos="4505"/>
        </w:tabs>
        <w:ind w:left="3981" w:hanging="1276"/>
      </w:pPr>
      <w:rPr>
        <w:rFonts w:hint="eastAsia"/>
      </w:rPr>
    </w:lvl>
    <w:lvl w:ilvl="7" w:tentative="0">
      <w:start w:val="1"/>
      <w:numFmt w:val="decimal"/>
      <w:lvlText w:val="%1.%2.%3.%4.%5.%6.%7.%8"/>
      <w:lvlJc w:val="left"/>
      <w:pPr>
        <w:tabs>
          <w:tab w:val="left" w:pos="5290"/>
        </w:tabs>
        <w:ind w:left="4548" w:hanging="1418"/>
      </w:pPr>
      <w:rPr>
        <w:rFonts w:hint="eastAsia"/>
      </w:rPr>
    </w:lvl>
    <w:lvl w:ilvl="8" w:tentative="0">
      <w:start w:val="1"/>
      <w:numFmt w:val="decimal"/>
      <w:lvlText w:val="%1.%2.%3.%4.%5.%6.%7.%8.%9"/>
      <w:lvlJc w:val="left"/>
      <w:pPr>
        <w:tabs>
          <w:tab w:val="left" w:pos="5716"/>
        </w:tabs>
        <w:ind w:left="5256"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5ZmNiYjczMjU2Mjk3MDhjMDlhMGIzYmFmYjM5ZTUifQ=="/>
  </w:docVars>
  <w:rsids>
    <w:rsidRoot w:val="00520E21"/>
    <w:rsid w:val="000001C7"/>
    <w:rsid w:val="00005A41"/>
    <w:rsid w:val="00005AAD"/>
    <w:rsid w:val="00023968"/>
    <w:rsid w:val="000240F7"/>
    <w:rsid w:val="000243A7"/>
    <w:rsid w:val="00047608"/>
    <w:rsid w:val="00051167"/>
    <w:rsid w:val="00070B09"/>
    <w:rsid w:val="0008117B"/>
    <w:rsid w:val="00090406"/>
    <w:rsid w:val="0009367F"/>
    <w:rsid w:val="00094C41"/>
    <w:rsid w:val="0009701D"/>
    <w:rsid w:val="000B56CC"/>
    <w:rsid w:val="000C1930"/>
    <w:rsid w:val="000D28C0"/>
    <w:rsid w:val="000E288C"/>
    <w:rsid w:val="000E49D8"/>
    <w:rsid w:val="001066E0"/>
    <w:rsid w:val="0010757F"/>
    <w:rsid w:val="00112B45"/>
    <w:rsid w:val="0015688F"/>
    <w:rsid w:val="001747DB"/>
    <w:rsid w:val="00183510"/>
    <w:rsid w:val="001868E1"/>
    <w:rsid w:val="001A0BAC"/>
    <w:rsid w:val="001A6A75"/>
    <w:rsid w:val="001C4A74"/>
    <w:rsid w:val="00204A86"/>
    <w:rsid w:val="00224D33"/>
    <w:rsid w:val="00241571"/>
    <w:rsid w:val="002434A2"/>
    <w:rsid w:val="0025023A"/>
    <w:rsid w:val="002670B4"/>
    <w:rsid w:val="002C079C"/>
    <w:rsid w:val="002D47E3"/>
    <w:rsid w:val="002D4DDB"/>
    <w:rsid w:val="002D6868"/>
    <w:rsid w:val="00305E04"/>
    <w:rsid w:val="00332BB0"/>
    <w:rsid w:val="00351694"/>
    <w:rsid w:val="00354C86"/>
    <w:rsid w:val="00361467"/>
    <w:rsid w:val="00366B98"/>
    <w:rsid w:val="003776A0"/>
    <w:rsid w:val="003D2FB1"/>
    <w:rsid w:val="003D628F"/>
    <w:rsid w:val="003E0FD4"/>
    <w:rsid w:val="003E4DED"/>
    <w:rsid w:val="003F4644"/>
    <w:rsid w:val="004131A1"/>
    <w:rsid w:val="00422880"/>
    <w:rsid w:val="004364C5"/>
    <w:rsid w:val="00441BCC"/>
    <w:rsid w:val="004449A9"/>
    <w:rsid w:val="00446396"/>
    <w:rsid w:val="00447D5F"/>
    <w:rsid w:val="00457147"/>
    <w:rsid w:val="00464042"/>
    <w:rsid w:val="00495203"/>
    <w:rsid w:val="004A7D21"/>
    <w:rsid w:val="004B1D5A"/>
    <w:rsid w:val="004D5807"/>
    <w:rsid w:val="004E2EB4"/>
    <w:rsid w:val="004E5297"/>
    <w:rsid w:val="004E7871"/>
    <w:rsid w:val="004F3E38"/>
    <w:rsid w:val="005104B6"/>
    <w:rsid w:val="0051358F"/>
    <w:rsid w:val="00520E21"/>
    <w:rsid w:val="00525923"/>
    <w:rsid w:val="0053105D"/>
    <w:rsid w:val="00545764"/>
    <w:rsid w:val="005521BC"/>
    <w:rsid w:val="00562714"/>
    <w:rsid w:val="00567508"/>
    <w:rsid w:val="0057422F"/>
    <w:rsid w:val="00582695"/>
    <w:rsid w:val="005916A2"/>
    <w:rsid w:val="00595047"/>
    <w:rsid w:val="005C24B7"/>
    <w:rsid w:val="005D1C76"/>
    <w:rsid w:val="005F17B6"/>
    <w:rsid w:val="005F63BC"/>
    <w:rsid w:val="0061239B"/>
    <w:rsid w:val="00614D6A"/>
    <w:rsid w:val="00624FAC"/>
    <w:rsid w:val="006271FF"/>
    <w:rsid w:val="006340E9"/>
    <w:rsid w:val="00652693"/>
    <w:rsid w:val="00653AB3"/>
    <w:rsid w:val="006738E6"/>
    <w:rsid w:val="00676A03"/>
    <w:rsid w:val="0068703D"/>
    <w:rsid w:val="006B7C33"/>
    <w:rsid w:val="006F25AD"/>
    <w:rsid w:val="00710571"/>
    <w:rsid w:val="00712D02"/>
    <w:rsid w:val="0071776C"/>
    <w:rsid w:val="00722859"/>
    <w:rsid w:val="00733AA2"/>
    <w:rsid w:val="007449AC"/>
    <w:rsid w:val="00750FB7"/>
    <w:rsid w:val="007512D0"/>
    <w:rsid w:val="00752E63"/>
    <w:rsid w:val="007664BB"/>
    <w:rsid w:val="007722CB"/>
    <w:rsid w:val="00794709"/>
    <w:rsid w:val="007A7ADB"/>
    <w:rsid w:val="007B5F21"/>
    <w:rsid w:val="007C4CE8"/>
    <w:rsid w:val="007C5CE1"/>
    <w:rsid w:val="007F4615"/>
    <w:rsid w:val="00801A94"/>
    <w:rsid w:val="008244A2"/>
    <w:rsid w:val="00825C3E"/>
    <w:rsid w:val="008353D1"/>
    <w:rsid w:val="00846AF1"/>
    <w:rsid w:val="00855D62"/>
    <w:rsid w:val="00874B9C"/>
    <w:rsid w:val="008817F0"/>
    <w:rsid w:val="008A6020"/>
    <w:rsid w:val="008A782A"/>
    <w:rsid w:val="008B54FD"/>
    <w:rsid w:val="008B5528"/>
    <w:rsid w:val="008D7351"/>
    <w:rsid w:val="008E61A3"/>
    <w:rsid w:val="008F1516"/>
    <w:rsid w:val="008F208A"/>
    <w:rsid w:val="009212BC"/>
    <w:rsid w:val="0093384E"/>
    <w:rsid w:val="0094712B"/>
    <w:rsid w:val="00952C69"/>
    <w:rsid w:val="0098260A"/>
    <w:rsid w:val="00984FA5"/>
    <w:rsid w:val="009917B3"/>
    <w:rsid w:val="009B5A69"/>
    <w:rsid w:val="009C3D86"/>
    <w:rsid w:val="009C7094"/>
    <w:rsid w:val="009D0CC0"/>
    <w:rsid w:val="009E6F21"/>
    <w:rsid w:val="009F390C"/>
    <w:rsid w:val="00A02F0C"/>
    <w:rsid w:val="00A13EF7"/>
    <w:rsid w:val="00A33087"/>
    <w:rsid w:val="00A44FF2"/>
    <w:rsid w:val="00A45765"/>
    <w:rsid w:val="00A63129"/>
    <w:rsid w:val="00A73953"/>
    <w:rsid w:val="00A853DF"/>
    <w:rsid w:val="00A85B11"/>
    <w:rsid w:val="00A865D9"/>
    <w:rsid w:val="00AB1A76"/>
    <w:rsid w:val="00AD38A7"/>
    <w:rsid w:val="00B1790E"/>
    <w:rsid w:val="00B23CA3"/>
    <w:rsid w:val="00B479EA"/>
    <w:rsid w:val="00B5176B"/>
    <w:rsid w:val="00B51F8F"/>
    <w:rsid w:val="00B52656"/>
    <w:rsid w:val="00B52BC4"/>
    <w:rsid w:val="00B625A6"/>
    <w:rsid w:val="00B642BD"/>
    <w:rsid w:val="00B6454D"/>
    <w:rsid w:val="00BC0645"/>
    <w:rsid w:val="00BC4E32"/>
    <w:rsid w:val="00BD74C8"/>
    <w:rsid w:val="00BE3801"/>
    <w:rsid w:val="00BE53B4"/>
    <w:rsid w:val="00BF2C38"/>
    <w:rsid w:val="00C016A3"/>
    <w:rsid w:val="00C17396"/>
    <w:rsid w:val="00C2539F"/>
    <w:rsid w:val="00C34D55"/>
    <w:rsid w:val="00C565C8"/>
    <w:rsid w:val="00C760FB"/>
    <w:rsid w:val="00C76F38"/>
    <w:rsid w:val="00C81707"/>
    <w:rsid w:val="00C83EB0"/>
    <w:rsid w:val="00C86ABC"/>
    <w:rsid w:val="00CB0A01"/>
    <w:rsid w:val="00CE10FA"/>
    <w:rsid w:val="00D1173F"/>
    <w:rsid w:val="00D14245"/>
    <w:rsid w:val="00D20105"/>
    <w:rsid w:val="00D27F1B"/>
    <w:rsid w:val="00D41386"/>
    <w:rsid w:val="00D468C5"/>
    <w:rsid w:val="00D735CC"/>
    <w:rsid w:val="00D83F0D"/>
    <w:rsid w:val="00D87708"/>
    <w:rsid w:val="00DA6350"/>
    <w:rsid w:val="00DB056B"/>
    <w:rsid w:val="00DB344D"/>
    <w:rsid w:val="00DB78E9"/>
    <w:rsid w:val="00DC26F9"/>
    <w:rsid w:val="00DF371E"/>
    <w:rsid w:val="00DF4D6B"/>
    <w:rsid w:val="00DF4F95"/>
    <w:rsid w:val="00E14909"/>
    <w:rsid w:val="00E22AC0"/>
    <w:rsid w:val="00E57D37"/>
    <w:rsid w:val="00E807B3"/>
    <w:rsid w:val="00E82A15"/>
    <w:rsid w:val="00E83306"/>
    <w:rsid w:val="00E91988"/>
    <w:rsid w:val="00E93F7A"/>
    <w:rsid w:val="00E95E95"/>
    <w:rsid w:val="00EA29D6"/>
    <w:rsid w:val="00EC6192"/>
    <w:rsid w:val="00EF1FE6"/>
    <w:rsid w:val="00EF213D"/>
    <w:rsid w:val="00F1475C"/>
    <w:rsid w:val="00F22D5E"/>
    <w:rsid w:val="00F23B09"/>
    <w:rsid w:val="00F306B0"/>
    <w:rsid w:val="00F50BE0"/>
    <w:rsid w:val="00F62346"/>
    <w:rsid w:val="00F81716"/>
    <w:rsid w:val="00FC1BE9"/>
    <w:rsid w:val="00FC6F90"/>
    <w:rsid w:val="00FD393C"/>
    <w:rsid w:val="00FE3830"/>
    <w:rsid w:val="00FF0424"/>
    <w:rsid w:val="00FF3216"/>
    <w:rsid w:val="00FF4E33"/>
    <w:rsid w:val="025B78D2"/>
    <w:rsid w:val="3C395948"/>
    <w:rsid w:val="4230318E"/>
    <w:rsid w:val="43F96C02"/>
    <w:rsid w:val="53E4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semiHidden/>
    <w:unhideWhenUsed/>
    <w:uiPriority w:val="99"/>
    <w:rPr>
      <w:rFonts w:ascii="宋体" w:eastAsia="宋体"/>
      <w:sz w:val="18"/>
      <w:szCs w:val="18"/>
    </w:rPr>
  </w:style>
  <w:style w:type="paragraph" w:styleId="5">
    <w:name w:val="annotation text"/>
    <w:basedOn w:val="1"/>
    <w:link w:val="18"/>
    <w:semiHidden/>
    <w:unhideWhenUsed/>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0"/>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标题 1 Char"/>
    <w:basedOn w:val="12"/>
    <w:link w:val="2"/>
    <w:uiPriority w:val="9"/>
    <w:rPr>
      <w:b/>
      <w:bCs/>
      <w:kern w:val="44"/>
      <w:sz w:val="32"/>
      <w:szCs w:val="44"/>
    </w:rPr>
  </w:style>
  <w:style w:type="character" w:customStyle="1" w:styleId="16">
    <w:name w:val="页眉 Char"/>
    <w:basedOn w:val="12"/>
    <w:link w:val="8"/>
    <w:qFormat/>
    <w:uiPriority w:val="99"/>
    <w:rPr>
      <w:sz w:val="18"/>
      <w:szCs w:val="18"/>
    </w:rPr>
  </w:style>
  <w:style w:type="character" w:customStyle="1" w:styleId="17">
    <w:name w:val="页脚 Char"/>
    <w:basedOn w:val="12"/>
    <w:link w:val="7"/>
    <w:uiPriority w:val="99"/>
    <w:rPr>
      <w:sz w:val="18"/>
      <w:szCs w:val="18"/>
    </w:rPr>
  </w:style>
  <w:style w:type="character" w:customStyle="1" w:styleId="18">
    <w:name w:val="批注文字 Char"/>
    <w:basedOn w:val="12"/>
    <w:link w:val="5"/>
    <w:semiHidden/>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2"/>
    <w:link w:val="6"/>
    <w:semiHidden/>
    <w:qFormat/>
    <w:uiPriority w:val="99"/>
    <w:rPr>
      <w:sz w:val="18"/>
      <w:szCs w:val="18"/>
    </w:rPr>
  </w:style>
  <w:style w:type="paragraph" w:customStyle="1" w:styleId="21">
    <w:name w:val="样式 USE 1 + 行距: 单倍行距"/>
    <w:basedOn w:val="1"/>
    <w:uiPriority w:val="0"/>
    <w:pPr>
      <w:numPr>
        <w:ilvl w:val="0"/>
        <w:numId w:val="1"/>
      </w:numPr>
      <w:spacing w:line="180" w:lineRule="atLeast"/>
      <w:jc w:val="left"/>
    </w:pPr>
    <w:rPr>
      <w:rFonts w:ascii="宋体" w:hAnsi="宋体" w:eastAsia="宋体" w:cs="宋体"/>
      <w:b/>
      <w:bCs/>
      <w:sz w:val="24"/>
      <w:szCs w:val="20"/>
    </w:rPr>
  </w:style>
  <w:style w:type="paragraph" w:customStyle="1" w:styleId="22">
    <w:name w:val="USE 2"/>
    <w:basedOn w:val="1"/>
    <w:uiPriority w:val="0"/>
    <w:pPr>
      <w:numPr>
        <w:ilvl w:val="1"/>
        <w:numId w:val="1"/>
      </w:numPr>
      <w:spacing w:line="360" w:lineRule="auto"/>
      <w:jc w:val="left"/>
    </w:pPr>
    <w:rPr>
      <w:rFonts w:ascii="宋体" w:hAnsi="宋体" w:eastAsia="宋体" w:cs="Times New Roman"/>
      <w:sz w:val="24"/>
      <w:szCs w:val="20"/>
    </w:rPr>
  </w:style>
  <w:style w:type="paragraph" w:customStyle="1" w:styleId="23">
    <w:name w:val="USE 3"/>
    <w:basedOn w:val="1"/>
    <w:uiPriority w:val="0"/>
    <w:pPr>
      <w:numPr>
        <w:ilvl w:val="2"/>
        <w:numId w:val="1"/>
      </w:numPr>
      <w:spacing w:line="360" w:lineRule="auto"/>
      <w:jc w:val="left"/>
    </w:pPr>
    <w:rPr>
      <w:rFonts w:ascii="宋体" w:hAnsi="宋体" w:eastAsia="宋体" w:cs="Times New Roman"/>
      <w:sz w:val="24"/>
      <w:szCs w:val="20"/>
    </w:rPr>
  </w:style>
  <w:style w:type="paragraph" w:customStyle="1" w:styleId="24">
    <w:name w:val="USE 4"/>
    <w:basedOn w:val="1"/>
    <w:uiPriority w:val="0"/>
    <w:pPr>
      <w:numPr>
        <w:ilvl w:val="3"/>
        <w:numId w:val="1"/>
      </w:numPr>
      <w:spacing w:line="360" w:lineRule="auto"/>
      <w:jc w:val="left"/>
    </w:pPr>
    <w:rPr>
      <w:rFonts w:ascii="宋体" w:hAnsi="宋体" w:eastAsia="宋体" w:cs="Times New Roman"/>
      <w:sz w:val="24"/>
      <w:szCs w:val="20"/>
    </w:rPr>
  </w:style>
  <w:style w:type="paragraph" w:customStyle="1" w:styleId="25">
    <w:name w:val="USE 5"/>
    <w:basedOn w:val="1"/>
    <w:qFormat/>
    <w:uiPriority w:val="0"/>
    <w:pPr>
      <w:numPr>
        <w:ilvl w:val="4"/>
        <w:numId w:val="1"/>
      </w:numPr>
      <w:spacing w:line="360" w:lineRule="auto"/>
      <w:jc w:val="left"/>
    </w:pPr>
    <w:rPr>
      <w:rFonts w:ascii="宋体" w:hAnsi="宋体" w:eastAsia="宋体" w:cs="Times New Roman"/>
      <w:sz w:val="24"/>
      <w:szCs w:val="24"/>
    </w:rPr>
  </w:style>
  <w:style w:type="paragraph" w:customStyle="1" w:styleId="26">
    <w:name w:val="表格正文（左）"/>
    <w:basedOn w:val="1"/>
    <w:next w:val="1"/>
    <w:qFormat/>
    <w:uiPriority w:val="0"/>
    <w:pPr>
      <w:ind w:left="-86" w:leftChars="-41" w:right="-204" w:rightChars="-97"/>
      <w:contextualSpacing/>
      <w:jc w:val="center"/>
    </w:pPr>
    <w:rPr>
      <w:rFonts w:ascii="Times New Roman" w:hAnsi="Times New Roman" w:eastAsia="宋体" w:cs="Times New Roman"/>
      <w:sz w:val="24"/>
      <w:szCs w:val="24"/>
    </w:rPr>
  </w:style>
  <w:style w:type="character" w:customStyle="1" w:styleId="27">
    <w:name w:val="标题 2 Char"/>
    <w:basedOn w:val="12"/>
    <w:link w:val="3"/>
    <w:semiHidden/>
    <w:uiPriority w:val="9"/>
    <w:rPr>
      <w:rFonts w:asciiTheme="majorHAnsi" w:hAnsiTheme="majorHAnsi" w:eastAsiaTheme="majorEastAsia" w:cstheme="majorBidi"/>
      <w:b/>
      <w:bCs/>
      <w:kern w:val="2"/>
      <w:sz w:val="32"/>
      <w:szCs w:val="32"/>
    </w:rPr>
  </w:style>
  <w:style w:type="character" w:customStyle="1" w:styleId="28">
    <w:name w:val="文档结构图 Char"/>
    <w:basedOn w:val="12"/>
    <w:link w:val="4"/>
    <w:semiHidden/>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716DC-EB82-4672-A1E7-10908A667DA6}">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2142</Words>
  <Characters>2164</Characters>
  <Lines>19</Lines>
  <Paragraphs>5</Paragraphs>
  <TotalTime>3</TotalTime>
  <ScaleCrop>false</ScaleCrop>
  <LinksUpToDate>false</LinksUpToDate>
  <CharactersWithSpaces>2719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2018-10-10T01:18:00Z</dcterms:created>
  <dc:creator>Office 365</dc:creator>
  <cp:lastModifiedBy>admin</cp:lastModifiedBy>
  <cp:lastPrinted>2024-08-28T07:20:48Z</cp:lastPrinted>
  <dcterms:modified xsi:type="dcterms:W3CDTF">2024-08-28T07:28:31Z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F905D2B35F9D45BF8A62FA62C6FC95C8_12</vt:lpwstr>
  </property>
</Properties>
</file>